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1D593F42" w14:textId="6CE64058" w:rsidR="00DE69F9" w:rsidRDefault="002B216B" w:rsidP="005D60F5">
      <w:pPr>
        <w:spacing w:after="480" w:line="240" w:lineRule="exact"/>
        <w:ind w:right="5103"/>
        <w:rPr>
          <w:szCs w:val="28"/>
        </w:rPr>
      </w:pPr>
      <w:r>
        <w:rPr>
          <w:b/>
          <w:bCs/>
          <w:noProof/>
        </w:rPr>
        <mc:AlternateContent>
          <mc:Choice Requires="wps">
            <w:drawing>
              <wp:anchor distT="0" distB="0" distL="114300" distR="114300" simplePos="0" relativeHeight="251658752" behindDoc="0" locked="0" layoutInCell="1" allowOverlap="1" wp14:anchorId="10F8E3DD" wp14:editId="50F6C64B">
                <wp:simplePos x="0" y="0"/>
                <wp:positionH relativeFrom="page">
                  <wp:posOffset>5310505</wp:posOffset>
                </wp:positionH>
                <wp:positionV relativeFrom="page">
                  <wp:posOffset>2656840</wp:posOffset>
                </wp:positionV>
                <wp:extent cx="1267460" cy="371475"/>
                <wp:effectExtent l="0" t="0" r="8890" b="952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371475"/>
                        </a:xfrm>
                        <a:prstGeom prst="rect">
                          <a:avLst/>
                        </a:prstGeom>
                        <a:noFill/>
                        <a:ln>
                          <a:noFill/>
                        </a:ln>
                      </wps:spPr>
                      <wps:txbx>
                        <w:txbxContent>
                          <w:p w14:paraId="32ED3E40" w14:textId="4CC3D3EF" w:rsidR="003E3592" w:rsidRPr="00536A81" w:rsidRDefault="002B216B" w:rsidP="00536A81">
                            <w:pPr>
                              <w:jc w:val="center"/>
                            </w:pPr>
                            <w:r>
                              <w:t>492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8E3DD" id="_x0000_t202" coordsize="21600,21600" o:spt="202" path="m,l,21600r21600,l21600,xe">
                <v:stroke joinstyle="miter"/>
                <v:path gradientshapeok="t" o:connecttype="rect"/>
              </v:shapetype>
              <v:shape id="Text Box 12" o:spid="_x0000_s1026" type="#_x0000_t202" style="position:absolute;margin-left:418.15pt;margin-top:209.2pt;width:99.8pt;height:2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" filled="f" stroked="f">
                <v:textbox inset="0,0,0,0">
                  <w:txbxContent>
                    <w:p w14:paraId="32ED3E40" w14:textId="4CC3D3EF" w:rsidR="003E3592" w:rsidRPr="00536A81" w:rsidRDefault="002B216B" w:rsidP="00536A81">
                      <w:pPr>
                        <w:jc w:val="center"/>
                      </w:pPr>
                      <w:r>
                        <w:t>492</w:t>
                      </w:r>
                    </w:p>
                  </w:txbxContent>
                </v:textbox>
                <w10:wrap anchorx="page" anchory="page"/>
              </v:shape>
            </w:pict>
          </mc:Fallback>
        </mc:AlternateContent>
      </w:r>
      <w:r>
        <w:rPr>
          <w:b/>
          <w:bCs/>
          <w:noProof/>
        </w:rPr>
        <mc:AlternateContent>
          <mc:Choice Requires="wps">
            <w:drawing>
              <wp:anchor distT="0" distB="0" distL="114300" distR="114300" simplePos="0" relativeHeight="251657728" behindDoc="0" locked="0" layoutInCell="1" allowOverlap="1" wp14:anchorId="2988DBAF" wp14:editId="0DCFDA61">
                <wp:simplePos x="0" y="0"/>
                <wp:positionH relativeFrom="page">
                  <wp:posOffset>1581150</wp:posOffset>
                </wp:positionH>
                <wp:positionV relativeFrom="page">
                  <wp:posOffset>2647950</wp:posOffset>
                </wp:positionV>
                <wp:extent cx="1278255" cy="333375"/>
                <wp:effectExtent l="0" t="0" r="17145" b="952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333375"/>
                        </a:xfrm>
                        <a:prstGeom prst="rect">
                          <a:avLst/>
                        </a:prstGeom>
                        <a:noFill/>
                        <a:ln>
                          <a:noFill/>
                        </a:ln>
                      </wps:spPr>
                      <wps:txbx>
                        <w:txbxContent>
                          <w:p w14:paraId="2C1A3E41" w14:textId="34517CE4" w:rsidR="003E3592" w:rsidRPr="00C06726" w:rsidRDefault="002B216B" w:rsidP="00C06726">
                            <w:pPr>
                              <w:jc w:val="center"/>
                            </w:pPr>
                            <w:r>
                              <w:t>26.03.2026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8DBAF" id="Text Box 11" o:spid="_x0000_s1027" type="#_x0000_t202" style="position:absolute;margin-left:124.5pt;margin-top:208.5pt;width:100.65pt;height:26.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" filled="f" stroked="f">
                <v:textbox inset="0,0,0,0">
                  <w:txbxContent>
                    <w:p w14:paraId="2C1A3E41" w14:textId="34517CE4" w:rsidR="003E3592" w:rsidRPr="00C06726" w:rsidRDefault="002B216B" w:rsidP="00C06726">
                      <w:pPr>
                        <w:jc w:val="center"/>
                      </w:pPr>
                      <w:r>
                        <w:t>26.03.2026</w:t>
                      </w:r>
                    </w:p>
                  </w:txbxContent>
                </v:textbox>
                <w10:wrap anchorx="page" anchory="page"/>
              </v:shape>
            </w:pict>
          </mc:Fallback>
        </mc:AlternateContent>
      </w:r>
      <w:r>
        <w:rPr>
          <w:b/>
          <w:noProof/>
        </w:rPr>
        <w:drawing>
          <wp:anchor distT="0" distB="0" distL="114300" distR="114300" simplePos="0" relativeHeight="251656703" behindDoc="0" locked="0" layoutInCell="1" allowOverlap="1" wp14:anchorId="33D251FA" wp14:editId="510C80A0">
            <wp:simplePos x="0" y="0"/>
            <wp:positionH relativeFrom="margin">
              <wp:align>left</wp:align>
            </wp:positionH>
            <wp:positionV relativeFrom="page">
              <wp:posOffset>482600</wp:posOffset>
            </wp:positionV>
            <wp:extent cx="5673090" cy="2922905"/>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206665514"/>
      <w:bookmarkStart w:id="2" w:name="OLE_LINK9"/>
      <w:bookmarkStart w:id="3" w:name="OLE_LINK10"/>
      <w:bookmarkEnd w:id="1"/>
      <w:r w:rsidR="003969A7" w:rsidRPr="006477AA">
        <w:rPr>
          <w:b/>
          <w:bCs/>
        </w:rPr>
        <w:t>О</w:t>
      </w:r>
      <w:bookmarkStart w:id="4" w:name="_Hlk202434762"/>
      <w:r w:rsidR="00C2043B">
        <w:rPr>
          <w:b/>
          <w:bCs/>
        </w:rPr>
        <w:t>б утверждении</w:t>
      </w:r>
      <w:r w:rsidR="00D30EAB" w:rsidRPr="006477AA">
        <w:rPr>
          <w:b/>
          <w:bCs/>
        </w:rPr>
        <w:t xml:space="preserve"> </w:t>
      </w:r>
      <w:bookmarkEnd w:id="2"/>
      <w:bookmarkEnd w:id="3"/>
      <w:r w:rsidR="00C2043B" w:rsidRPr="00C2043B">
        <w:rPr>
          <w:b/>
          <w:bCs/>
        </w:rPr>
        <w:fldChar w:fldCharType="begin"/>
      </w:r>
      <w:r w:rsidR="00C2043B" w:rsidRPr="00C2043B">
        <w:rPr>
          <w:b/>
          <w:bCs/>
        </w:rPr>
        <w:instrText xml:space="preserve"> HYPERLINK \l "P38" \o "ПОРЯДОК" \h </w:instrText>
      </w:r>
      <w:r w:rsidR="00C2043B" w:rsidRPr="00C2043B">
        <w:rPr>
          <w:b/>
          <w:bCs/>
        </w:rPr>
        <w:fldChar w:fldCharType="separate"/>
      </w:r>
      <w:r w:rsidR="00C2043B" w:rsidRPr="00C2043B">
        <w:rPr>
          <w:b/>
          <w:bCs/>
        </w:rPr>
        <w:t>Порядк</w:t>
      </w:r>
      <w:r w:rsidR="00C2043B" w:rsidRPr="00C2043B">
        <w:rPr>
          <w:b/>
          <w:bCs/>
        </w:rPr>
        <w:fldChar w:fldCharType="end"/>
      </w:r>
      <w:r w:rsidR="00C2043B">
        <w:rPr>
          <w:b/>
          <w:bCs/>
        </w:rPr>
        <w:t>а</w:t>
      </w:r>
      <w:r w:rsidR="00C2043B" w:rsidRPr="00C2043B">
        <w:rPr>
          <w:b/>
          <w:bCs/>
        </w:rPr>
        <w:t xml:space="preserve"> </w:t>
      </w:r>
      <w:r w:rsidR="005D60F5">
        <w:rPr>
          <w:b/>
          <w:bCs/>
        </w:rPr>
        <w:t>ф</w:t>
      </w:r>
      <w:r w:rsidR="00C2043B">
        <w:rPr>
          <w:b/>
          <w:bCs/>
        </w:rPr>
        <w:t xml:space="preserve">ормирования </w:t>
      </w:r>
      <w:r w:rsidR="00C2043B" w:rsidRPr="00C2043B">
        <w:rPr>
          <w:b/>
          <w:bCs/>
        </w:rPr>
        <w:t>и работ</w:t>
      </w:r>
      <w:r w:rsidR="00C2043B">
        <w:rPr>
          <w:b/>
          <w:bCs/>
        </w:rPr>
        <w:t xml:space="preserve">ы </w:t>
      </w:r>
      <w:r w:rsidR="00C2043B" w:rsidRPr="00C2043B">
        <w:rPr>
          <w:b/>
          <w:bCs/>
        </w:rPr>
        <w:t xml:space="preserve">конкурсной комиссии </w:t>
      </w:r>
      <w:r w:rsidR="00C2043B">
        <w:rPr>
          <w:b/>
          <w:bCs/>
        </w:rPr>
        <w:t xml:space="preserve">и </w:t>
      </w:r>
      <w:r w:rsidR="001C36BF" w:rsidRPr="0085210A">
        <w:rPr>
          <w:b/>
          <w:bCs/>
        </w:rPr>
        <w:t>М</w:t>
      </w:r>
      <w:r w:rsidR="00C2043B">
        <w:rPr>
          <w:b/>
          <w:bCs/>
        </w:rPr>
        <w:t>етодики</w:t>
      </w:r>
      <w:r w:rsidR="00C2043B" w:rsidRPr="00C2043B">
        <w:rPr>
          <w:b/>
          <w:bCs/>
        </w:rPr>
        <w:t xml:space="preserve"> </w:t>
      </w:r>
      <w:r w:rsidR="00C2043B">
        <w:rPr>
          <w:b/>
          <w:bCs/>
        </w:rPr>
        <w:t xml:space="preserve">проведения конкурсных процедур </w:t>
      </w:r>
      <w:r w:rsidR="00C2043B" w:rsidRPr="00C2043B">
        <w:rPr>
          <w:b/>
          <w:bCs/>
        </w:rPr>
        <w:t>на заключение</w:t>
      </w:r>
      <w:r w:rsidR="00C2043B">
        <w:rPr>
          <w:b/>
          <w:bCs/>
        </w:rPr>
        <w:t xml:space="preserve"> </w:t>
      </w:r>
      <w:r w:rsidR="00C2043B" w:rsidRPr="00C2043B">
        <w:rPr>
          <w:b/>
          <w:bCs/>
        </w:rPr>
        <w:t xml:space="preserve">договора о целевом обучении с обязательством последующего прохождения </w:t>
      </w:r>
      <w:r w:rsidR="005D60F5">
        <w:rPr>
          <w:b/>
          <w:bCs/>
        </w:rPr>
        <w:t>м</w:t>
      </w:r>
      <w:r w:rsidR="00C2043B" w:rsidRPr="00C2043B">
        <w:rPr>
          <w:b/>
          <w:bCs/>
        </w:rPr>
        <w:t xml:space="preserve">униципальной службы в органе местного самоуправления </w:t>
      </w:r>
      <w:r w:rsidR="00C2043B">
        <w:rPr>
          <w:b/>
          <w:bCs/>
        </w:rPr>
        <w:t>Пермского муниципального округа</w:t>
      </w:r>
      <w:r w:rsidR="00ED72CC">
        <w:rPr>
          <w:b/>
          <w:bCs/>
        </w:rPr>
        <w:t xml:space="preserve"> Пермского края</w:t>
      </w:r>
      <w:bookmarkEnd w:id="4"/>
    </w:p>
    <w:bookmarkEnd w:id="0"/>
    <w:p w14:paraId="5FD9ADF2" w14:textId="263DF771" w:rsidR="005D60F5" w:rsidRDefault="00C2043B" w:rsidP="005D60F5">
      <w:pPr>
        <w:pStyle w:val="af2"/>
        <w:spacing w:line="360" w:lineRule="exact"/>
        <w:ind w:firstLine="709"/>
        <w:jc w:val="both"/>
        <w:rPr>
          <w:sz w:val="28"/>
          <w:szCs w:val="28"/>
        </w:rPr>
      </w:pPr>
      <w:r w:rsidRPr="0085210A">
        <w:rPr>
          <w:sz w:val="28"/>
          <w:szCs w:val="28"/>
        </w:rPr>
        <w:t>В соответствии с</w:t>
      </w:r>
      <w:r w:rsidR="00D47B05" w:rsidRPr="0085210A">
        <w:rPr>
          <w:sz w:val="28"/>
          <w:szCs w:val="28"/>
        </w:rPr>
        <w:t>о</w:t>
      </w:r>
      <w:r w:rsidR="0085210A" w:rsidRPr="0085210A">
        <w:rPr>
          <w:sz w:val="28"/>
          <w:szCs w:val="28"/>
        </w:rPr>
        <w:t xml:space="preserve"> статьей 28.1 Федерального закона от 02 марта 2007 г. № 25-ФЗ «О муниципальной службе Российской Федерации»,</w:t>
      </w:r>
      <w:r w:rsidR="00D47B05" w:rsidRPr="0085210A">
        <w:rPr>
          <w:sz w:val="28"/>
          <w:szCs w:val="28"/>
        </w:rPr>
        <w:t xml:space="preserve"> статьей 56</w:t>
      </w:r>
      <w:r w:rsidRPr="0085210A">
        <w:rPr>
          <w:sz w:val="28"/>
          <w:szCs w:val="28"/>
        </w:rPr>
        <w:t xml:space="preserve"> Федеральн</w:t>
      </w:r>
      <w:r w:rsidR="00D47B05" w:rsidRPr="0085210A">
        <w:rPr>
          <w:sz w:val="28"/>
          <w:szCs w:val="28"/>
        </w:rPr>
        <w:t>ого</w:t>
      </w:r>
      <w:r w:rsidRPr="0085210A">
        <w:rPr>
          <w:sz w:val="28"/>
          <w:szCs w:val="28"/>
        </w:rPr>
        <w:t xml:space="preserve"> закон</w:t>
      </w:r>
      <w:r w:rsidR="00D47B05" w:rsidRPr="0085210A">
        <w:rPr>
          <w:sz w:val="28"/>
          <w:szCs w:val="28"/>
        </w:rPr>
        <w:t>а</w:t>
      </w:r>
      <w:r w:rsidRPr="0085210A">
        <w:rPr>
          <w:sz w:val="28"/>
          <w:szCs w:val="28"/>
        </w:rPr>
        <w:t xml:space="preserve"> от 29</w:t>
      </w:r>
      <w:r w:rsidR="00F56249" w:rsidRPr="0085210A">
        <w:rPr>
          <w:sz w:val="28"/>
          <w:szCs w:val="28"/>
        </w:rPr>
        <w:t xml:space="preserve"> декабря </w:t>
      </w:r>
      <w:r w:rsidRPr="0085210A">
        <w:rPr>
          <w:sz w:val="28"/>
          <w:szCs w:val="28"/>
        </w:rPr>
        <w:t>2012</w:t>
      </w:r>
      <w:r w:rsidR="00F56249" w:rsidRPr="0085210A">
        <w:rPr>
          <w:sz w:val="28"/>
          <w:szCs w:val="28"/>
        </w:rPr>
        <w:t xml:space="preserve"> г.</w:t>
      </w:r>
      <w:r w:rsidRPr="0085210A">
        <w:rPr>
          <w:sz w:val="28"/>
          <w:szCs w:val="28"/>
        </w:rPr>
        <w:t xml:space="preserve"> № 273-ФЗ «Об</w:t>
      </w:r>
      <w:r w:rsidRPr="007A2895">
        <w:rPr>
          <w:sz w:val="28"/>
          <w:szCs w:val="28"/>
        </w:rPr>
        <w:t xml:space="preserve"> образовании в Российской Федерации», </w:t>
      </w:r>
      <w:r w:rsidR="00D47B05">
        <w:rPr>
          <w:sz w:val="28"/>
          <w:szCs w:val="28"/>
        </w:rPr>
        <w:t xml:space="preserve">статьей </w:t>
      </w:r>
      <w:r w:rsidR="00D47B05" w:rsidRPr="0085210A">
        <w:rPr>
          <w:sz w:val="28"/>
          <w:szCs w:val="28"/>
        </w:rPr>
        <w:t>10</w:t>
      </w:r>
      <w:r w:rsidR="0085210A" w:rsidRPr="0085210A">
        <w:rPr>
          <w:sz w:val="28"/>
          <w:szCs w:val="28"/>
        </w:rPr>
        <w:t>.1</w:t>
      </w:r>
      <w:r w:rsidR="00D47B05">
        <w:rPr>
          <w:sz w:val="28"/>
          <w:szCs w:val="28"/>
        </w:rPr>
        <w:t xml:space="preserve"> </w:t>
      </w:r>
      <w:r w:rsidRPr="007A2895">
        <w:rPr>
          <w:sz w:val="28"/>
          <w:szCs w:val="28"/>
        </w:rPr>
        <w:t>Закон</w:t>
      </w:r>
      <w:r w:rsidR="00D47B05">
        <w:rPr>
          <w:sz w:val="28"/>
          <w:szCs w:val="28"/>
        </w:rPr>
        <w:t>а</w:t>
      </w:r>
      <w:r w:rsidRPr="007A2895">
        <w:rPr>
          <w:sz w:val="28"/>
          <w:szCs w:val="28"/>
        </w:rPr>
        <w:t xml:space="preserve"> Пермского края от 04</w:t>
      </w:r>
      <w:r w:rsidR="00F56249">
        <w:rPr>
          <w:sz w:val="28"/>
          <w:szCs w:val="28"/>
        </w:rPr>
        <w:t xml:space="preserve"> мая </w:t>
      </w:r>
      <w:r w:rsidRPr="007A2895">
        <w:rPr>
          <w:sz w:val="28"/>
          <w:szCs w:val="28"/>
        </w:rPr>
        <w:t>2008</w:t>
      </w:r>
      <w:r w:rsidR="00F56249">
        <w:rPr>
          <w:sz w:val="28"/>
          <w:szCs w:val="28"/>
        </w:rPr>
        <w:t xml:space="preserve"> г.</w:t>
      </w:r>
      <w:r w:rsidRPr="007A2895">
        <w:rPr>
          <w:sz w:val="28"/>
          <w:szCs w:val="28"/>
        </w:rPr>
        <w:t xml:space="preserve"> № 228-ПК «О муниципальной службе в Пермском крае», </w:t>
      </w:r>
      <w:r w:rsidR="00D47B05">
        <w:rPr>
          <w:sz w:val="28"/>
          <w:szCs w:val="28"/>
        </w:rPr>
        <w:t>пункт</w:t>
      </w:r>
      <w:r w:rsidR="002A16F3">
        <w:rPr>
          <w:sz w:val="28"/>
          <w:szCs w:val="28"/>
        </w:rPr>
        <w:t>ом</w:t>
      </w:r>
      <w:r w:rsidR="00D47B05">
        <w:rPr>
          <w:sz w:val="28"/>
          <w:szCs w:val="28"/>
        </w:rPr>
        <w:t xml:space="preserve"> 13.3 подраздела 13 </w:t>
      </w:r>
      <w:r w:rsidR="002A16F3">
        <w:rPr>
          <w:sz w:val="28"/>
          <w:szCs w:val="28"/>
        </w:rPr>
        <w:t xml:space="preserve">раздела </w:t>
      </w:r>
      <w:r w:rsidR="002A16F3">
        <w:rPr>
          <w:sz w:val="28"/>
          <w:szCs w:val="28"/>
          <w:lang w:val="en-US"/>
        </w:rPr>
        <w:t>III</w:t>
      </w:r>
      <w:r w:rsidR="002A16F3" w:rsidRPr="002A16F3">
        <w:rPr>
          <w:sz w:val="28"/>
          <w:szCs w:val="28"/>
        </w:rPr>
        <w:t xml:space="preserve"> </w:t>
      </w:r>
      <w:r w:rsidR="0027108F" w:rsidRPr="007A2895">
        <w:rPr>
          <w:sz w:val="28"/>
          <w:szCs w:val="28"/>
        </w:rPr>
        <w:t>Положения о муниципальной службе в Пермском муниципальном округе Пермского края</w:t>
      </w:r>
      <w:r w:rsidR="0027108F">
        <w:rPr>
          <w:sz w:val="28"/>
          <w:szCs w:val="28"/>
        </w:rPr>
        <w:t xml:space="preserve">, утвержденного </w:t>
      </w:r>
      <w:r w:rsidRPr="007A2895">
        <w:rPr>
          <w:sz w:val="28"/>
          <w:szCs w:val="28"/>
        </w:rPr>
        <w:t>решени</w:t>
      </w:r>
      <w:r w:rsidR="0027108F">
        <w:rPr>
          <w:sz w:val="28"/>
          <w:szCs w:val="28"/>
        </w:rPr>
        <w:t>ем</w:t>
      </w:r>
      <w:r w:rsidRPr="007A2895">
        <w:rPr>
          <w:sz w:val="28"/>
          <w:szCs w:val="28"/>
        </w:rPr>
        <w:t xml:space="preserve"> Думы Пермского муниципального округа </w:t>
      </w:r>
      <w:r w:rsidR="007A2895" w:rsidRPr="007A2895">
        <w:rPr>
          <w:sz w:val="28"/>
          <w:szCs w:val="28"/>
        </w:rPr>
        <w:t>Пермского края от 23</w:t>
      </w:r>
      <w:r w:rsidR="00F56249">
        <w:rPr>
          <w:sz w:val="28"/>
          <w:szCs w:val="28"/>
        </w:rPr>
        <w:t xml:space="preserve"> марта </w:t>
      </w:r>
      <w:r w:rsidR="007A2895" w:rsidRPr="007A2895">
        <w:rPr>
          <w:sz w:val="28"/>
          <w:szCs w:val="28"/>
        </w:rPr>
        <w:t>2023</w:t>
      </w:r>
      <w:r w:rsidR="00F56249">
        <w:rPr>
          <w:sz w:val="28"/>
          <w:szCs w:val="28"/>
        </w:rPr>
        <w:t xml:space="preserve"> г.</w:t>
      </w:r>
      <w:r w:rsidR="007A2895" w:rsidRPr="007A2895">
        <w:rPr>
          <w:sz w:val="28"/>
          <w:szCs w:val="28"/>
        </w:rPr>
        <w:t xml:space="preserve"> № 135,</w:t>
      </w:r>
      <w:r w:rsidRPr="007A2895">
        <w:rPr>
          <w:sz w:val="28"/>
          <w:szCs w:val="28"/>
        </w:rPr>
        <w:t xml:space="preserve"> </w:t>
      </w:r>
      <w:r w:rsidR="007A2895" w:rsidRPr="007A2895">
        <w:rPr>
          <w:sz w:val="28"/>
          <w:szCs w:val="28"/>
        </w:rPr>
        <w:t>пунктом 1 части 2 статьи 25 Устава Пермского муниципального округа Пермского края</w:t>
      </w:r>
    </w:p>
    <w:p w14:paraId="3124BEAC" w14:textId="48221DAF" w:rsidR="00FD0F02" w:rsidRDefault="00FD0F02" w:rsidP="005D60F5">
      <w:pPr>
        <w:pStyle w:val="af2"/>
        <w:spacing w:line="360" w:lineRule="exact"/>
        <w:ind w:firstLine="709"/>
        <w:jc w:val="both"/>
        <w:rPr>
          <w:sz w:val="28"/>
          <w:szCs w:val="28"/>
        </w:rPr>
      </w:pPr>
      <w:r w:rsidRPr="007A2895">
        <w:rPr>
          <w:sz w:val="28"/>
          <w:szCs w:val="28"/>
        </w:rPr>
        <w:t>Дума Пермского муниципального округа Пермского края РЕШАЕТ:</w:t>
      </w:r>
    </w:p>
    <w:p w14:paraId="2210E0E2" w14:textId="15744EFE" w:rsidR="00DC73C7" w:rsidRPr="00DC73C7" w:rsidRDefault="00DC73C7" w:rsidP="005D60F5">
      <w:pPr>
        <w:pStyle w:val="af2"/>
        <w:spacing w:line="360" w:lineRule="exact"/>
        <w:ind w:firstLine="709"/>
        <w:jc w:val="both"/>
        <w:rPr>
          <w:sz w:val="28"/>
          <w:szCs w:val="28"/>
        </w:rPr>
      </w:pPr>
      <w:r w:rsidRPr="00DC73C7">
        <w:rPr>
          <w:sz w:val="28"/>
          <w:szCs w:val="28"/>
        </w:rPr>
        <w:t>1.</w:t>
      </w:r>
      <w:r w:rsidR="005D60F5">
        <w:rPr>
          <w:sz w:val="28"/>
          <w:szCs w:val="28"/>
        </w:rPr>
        <w:t xml:space="preserve"> </w:t>
      </w:r>
      <w:r w:rsidRPr="00DC73C7">
        <w:rPr>
          <w:sz w:val="28"/>
          <w:szCs w:val="28"/>
        </w:rPr>
        <w:t xml:space="preserve">Утвердить Порядок формирования и работы конкурсной комиссии </w:t>
      </w:r>
      <w:r w:rsidR="002A16F3">
        <w:rPr>
          <w:sz w:val="28"/>
          <w:szCs w:val="28"/>
        </w:rPr>
        <w:t xml:space="preserve">по проведению конкурса </w:t>
      </w:r>
      <w:r w:rsidRPr="00DC73C7">
        <w:rPr>
          <w:sz w:val="28"/>
          <w:szCs w:val="28"/>
        </w:rPr>
        <w:t xml:space="preserve">на заключение договора о целевом обучении с обязательством последующего прохождения муниципальной службы в органе местного самоуправления </w:t>
      </w:r>
      <w:r w:rsidRPr="007A2895">
        <w:rPr>
          <w:sz w:val="28"/>
          <w:szCs w:val="28"/>
        </w:rPr>
        <w:t>Пермского муниципального округа Пермского края</w:t>
      </w:r>
      <w:r w:rsidRPr="00DC73C7">
        <w:rPr>
          <w:sz w:val="28"/>
          <w:szCs w:val="28"/>
        </w:rPr>
        <w:t xml:space="preserve"> согласно приложению 1 к настоящему решению.</w:t>
      </w:r>
    </w:p>
    <w:p w14:paraId="7C8FF565" w14:textId="5D1B62FC" w:rsidR="00DC73C7" w:rsidRPr="00DC73C7" w:rsidRDefault="00DC73C7" w:rsidP="005D60F5">
      <w:pPr>
        <w:spacing w:line="360" w:lineRule="exact"/>
        <w:ind w:firstLine="709"/>
        <w:jc w:val="both"/>
        <w:rPr>
          <w:szCs w:val="28"/>
        </w:rPr>
      </w:pPr>
      <w:r w:rsidRPr="00DC73C7">
        <w:rPr>
          <w:szCs w:val="28"/>
        </w:rPr>
        <w:t xml:space="preserve">2. Утвердить Методику проведения конкурсных процедур на заключение договора о целевом обучении с обязательством последующего прохождения муниципальной службы в органе местного самоуправления </w:t>
      </w:r>
      <w:r w:rsidRPr="007A2895">
        <w:rPr>
          <w:szCs w:val="28"/>
        </w:rPr>
        <w:t xml:space="preserve">Пермского </w:t>
      </w:r>
      <w:r w:rsidRPr="007A2895">
        <w:rPr>
          <w:szCs w:val="28"/>
        </w:rPr>
        <w:lastRenderedPageBreak/>
        <w:t xml:space="preserve">муниципального округа Пермского края </w:t>
      </w:r>
      <w:r w:rsidRPr="00DC73C7">
        <w:rPr>
          <w:szCs w:val="28"/>
        </w:rPr>
        <w:t xml:space="preserve">согласно приложению 2 к настоящему решению. </w:t>
      </w:r>
    </w:p>
    <w:p w14:paraId="10804E98" w14:textId="4D411054" w:rsidR="00FD0F02" w:rsidRPr="00DC73C7" w:rsidRDefault="00DC73C7" w:rsidP="005D60F5">
      <w:pPr>
        <w:pStyle w:val="af2"/>
        <w:spacing w:line="360" w:lineRule="exact"/>
        <w:ind w:firstLine="709"/>
        <w:jc w:val="both"/>
        <w:rPr>
          <w:sz w:val="28"/>
          <w:szCs w:val="28"/>
        </w:rPr>
      </w:pPr>
      <w:r>
        <w:rPr>
          <w:sz w:val="28"/>
          <w:szCs w:val="28"/>
        </w:rPr>
        <w:t>3</w:t>
      </w:r>
      <w:r w:rsidR="00FD0F02" w:rsidRPr="00DC73C7">
        <w:rPr>
          <w:sz w:val="28"/>
          <w:szCs w:val="28"/>
        </w:rPr>
        <w:t>.</w:t>
      </w:r>
      <w:r w:rsidR="005D60F5">
        <w:rPr>
          <w:sz w:val="28"/>
          <w:szCs w:val="28"/>
        </w:rPr>
        <w:t xml:space="preserve"> </w:t>
      </w:r>
      <w:r w:rsidR="00FD0F02" w:rsidRPr="00DC73C7">
        <w:rPr>
          <w:sz w:val="28"/>
          <w:szCs w:val="28"/>
        </w:rPr>
        <w:t xml:space="preserve">Опубликовать настоящее решение в бюллетене муниципального образования «Пермский муниципальный округ» и разместить на </w:t>
      </w:r>
      <w:r w:rsidR="00C34FB6" w:rsidRPr="00DC73C7">
        <w:rPr>
          <w:sz w:val="28"/>
          <w:szCs w:val="28"/>
        </w:rPr>
        <w:t xml:space="preserve">официальном </w:t>
      </w:r>
      <w:r w:rsidR="00FD0F02" w:rsidRPr="00DC73C7">
        <w:rPr>
          <w:sz w:val="28"/>
          <w:szCs w:val="28"/>
        </w:rPr>
        <w:t xml:space="preserve">сайте Пермского муниципального округа в информационно-телекоммуникационной сети </w:t>
      </w:r>
      <w:r w:rsidR="00890129">
        <w:rPr>
          <w:sz w:val="28"/>
          <w:szCs w:val="28"/>
        </w:rPr>
        <w:t>«</w:t>
      </w:r>
      <w:r w:rsidR="00FD0F02" w:rsidRPr="00DC73C7">
        <w:rPr>
          <w:sz w:val="28"/>
          <w:szCs w:val="28"/>
        </w:rPr>
        <w:t>Интернет</w:t>
      </w:r>
      <w:r w:rsidR="00890129">
        <w:rPr>
          <w:sz w:val="28"/>
          <w:szCs w:val="28"/>
        </w:rPr>
        <w:t>»</w:t>
      </w:r>
      <w:r w:rsidR="00FD0F02" w:rsidRPr="00DC73C7">
        <w:rPr>
          <w:sz w:val="28"/>
          <w:szCs w:val="28"/>
        </w:rPr>
        <w:t xml:space="preserve"> (www.permokrug.ru).</w:t>
      </w:r>
    </w:p>
    <w:p w14:paraId="2553D38B" w14:textId="2EF8567C" w:rsidR="003E6D57" w:rsidRDefault="00DC73C7" w:rsidP="005D60F5">
      <w:pPr>
        <w:pStyle w:val="a5"/>
        <w:ind w:firstLine="709"/>
        <w:rPr>
          <w:szCs w:val="28"/>
        </w:rPr>
      </w:pPr>
      <w:r>
        <w:rPr>
          <w:szCs w:val="28"/>
        </w:rPr>
        <w:t>4</w:t>
      </w:r>
      <w:r w:rsidRPr="00DC73C7">
        <w:rPr>
          <w:szCs w:val="28"/>
        </w:rPr>
        <w:t>.</w:t>
      </w:r>
      <w:r w:rsidR="005D60F5">
        <w:rPr>
          <w:szCs w:val="28"/>
        </w:rPr>
        <w:t xml:space="preserve"> </w:t>
      </w:r>
      <w:r w:rsidR="00FD0F02" w:rsidRPr="00DC73C7">
        <w:rPr>
          <w:szCs w:val="28"/>
        </w:rPr>
        <w:t>Настоящее решение вступает в силу со дня его официального опубликования.</w:t>
      </w:r>
    </w:p>
    <w:p w14:paraId="57973B5F" w14:textId="145BE6D8" w:rsidR="00A30BFA" w:rsidRPr="00A30BFA" w:rsidRDefault="00DC73C7" w:rsidP="005D60F5">
      <w:pPr>
        <w:pStyle w:val="af2"/>
        <w:spacing w:line="360" w:lineRule="exact"/>
        <w:ind w:firstLine="709"/>
        <w:jc w:val="both"/>
        <w:rPr>
          <w:sz w:val="28"/>
          <w:szCs w:val="28"/>
        </w:rPr>
      </w:pPr>
      <w:r w:rsidRPr="00A30BFA">
        <w:rPr>
          <w:sz w:val="28"/>
          <w:szCs w:val="28"/>
        </w:rPr>
        <w:t>5.</w:t>
      </w:r>
      <w:r w:rsidR="005D60F5">
        <w:rPr>
          <w:sz w:val="28"/>
          <w:szCs w:val="28"/>
        </w:rPr>
        <w:t xml:space="preserve"> </w:t>
      </w:r>
      <w:r w:rsidRPr="00DC73C7">
        <w:rPr>
          <w:sz w:val="28"/>
          <w:szCs w:val="28"/>
        </w:rPr>
        <w:t xml:space="preserve">Контроль за исполнением настоящего решения возложить на </w:t>
      </w:r>
      <w:r w:rsidR="00A30BFA" w:rsidRPr="00A30BFA">
        <w:rPr>
          <w:sz w:val="28"/>
          <w:szCs w:val="28"/>
        </w:rPr>
        <w:t>комитет Думы Пермского муниципального округа по местному самоуправлению и социальной политике.</w:t>
      </w:r>
    </w:p>
    <w:p w14:paraId="5ED14363" w14:textId="1D4AAC2A" w:rsidR="00DC73C7" w:rsidRPr="00DC73C7" w:rsidRDefault="00DC73C7" w:rsidP="005D60F5">
      <w:pPr>
        <w:pStyle w:val="a5"/>
        <w:ind w:firstLine="709"/>
        <w:rPr>
          <w:szCs w:val="28"/>
        </w:rPr>
      </w:pPr>
    </w:p>
    <w:p w14:paraId="63E546C8" w14:textId="77777777" w:rsidR="003E6D57" w:rsidRDefault="003E6D57" w:rsidP="005D60F5">
      <w:pPr>
        <w:pStyle w:val="a5"/>
        <w:ind w:firstLine="709"/>
        <w:rPr>
          <w:szCs w:val="28"/>
        </w:rPr>
      </w:pPr>
    </w:p>
    <w:p w14:paraId="6DD9460A" w14:textId="77777777" w:rsidR="00CD109B" w:rsidRPr="00CD109B" w:rsidRDefault="00CD109B" w:rsidP="0062238B">
      <w:pPr>
        <w:pStyle w:val="a5"/>
        <w:spacing w:line="240" w:lineRule="exact"/>
        <w:ind w:firstLine="0"/>
        <w:rPr>
          <w:szCs w:val="28"/>
        </w:rPr>
      </w:pPr>
      <w:r w:rsidRPr="00CD109B">
        <w:rPr>
          <w:szCs w:val="28"/>
        </w:rPr>
        <w:t>Председатель Думы</w:t>
      </w:r>
    </w:p>
    <w:p w14:paraId="4360D03D" w14:textId="47D15F78" w:rsidR="00CD109B" w:rsidRPr="00CD109B" w:rsidRDefault="00CD109B" w:rsidP="0062238B">
      <w:pPr>
        <w:pStyle w:val="a5"/>
        <w:spacing w:line="240" w:lineRule="exact"/>
        <w:ind w:firstLine="0"/>
        <w:rPr>
          <w:szCs w:val="28"/>
        </w:rPr>
      </w:pPr>
      <w:r w:rsidRPr="00CD109B">
        <w:rPr>
          <w:szCs w:val="28"/>
        </w:rPr>
        <w:t xml:space="preserve">Пермского муниципального округа                    </w:t>
      </w:r>
      <w:r w:rsidR="00ED6180">
        <w:rPr>
          <w:szCs w:val="28"/>
        </w:rPr>
        <w:t xml:space="preserve">                        </w:t>
      </w:r>
      <w:r w:rsidR="00337B96">
        <w:rPr>
          <w:szCs w:val="28"/>
        </w:rPr>
        <w:t xml:space="preserve">  </w:t>
      </w:r>
      <w:r w:rsidR="00ED6180">
        <w:rPr>
          <w:szCs w:val="28"/>
        </w:rPr>
        <w:t xml:space="preserve">    </w:t>
      </w:r>
      <w:r>
        <w:rPr>
          <w:szCs w:val="28"/>
        </w:rPr>
        <w:t>Д.В</w:t>
      </w:r>
      <w:r w:rsidRPr="0085210A">
        <w:rPr>
          <w:szCs w:val="28"/>
        </w:rPr>
        <w:t>.</w:t>
      </w:r>
      <w:r w:rsidR="00FA049C" w:rsidRPr="0085210A">
        <w:rPr>
          <w:szCs w:val="28"/>
        </w:rPr>
        <w:t xml:space="preserve"> </w:t>
      </w:r>
      <w:r w:rsidRPr="0085210A">
        <w:rPr>
          <w:szCs w:val="28"/>
        </w:rPr>
        <w:t>Гордиенко</w:t>
      </w:r>
    </w:p>
    <w:p w14:paraId="74218F7F" w14:textId="77777777" w:rsidR="00CD109B" w:rsidRPr="00CD109B" w:rsidRDefault="00CD109B" w:rsidP="009122CB">
      <w:pPr>
        <w:pStyle w:val="a5"/>
        <w:ind w:firstLine="0"/>
        <w:rPr>
          <w:szCs w:val="28"/>
        </w:rPr>
      </w:pPr>
      <w:r w:rsidRPr="00CD109B">
        <w:rPr>
          <w:szCs w:val="28"/>
        </w:rPr>
        <w:tab/>
      </w:r>
      <w:r w:rsidRPr="00CD109B">
        <w:rPr>
          <w:szCs w:val="28"/>
        </w:rPr>
        <w:tab/>
      </w:r>
      <w:r w:rsidRPr="00CD109B">
        <w:rPr>
          <w:szCs w:val="28"/>
        </w:rPr>
        <w:tab/>
      </w:r>
      <w:r w:rsidRPr="00CD109B">
        <w:rPr>
          <w:szCs w:val="28"/>
        </w:rPr>
        <w:tab/>
      </w:r>
      <w:r w:rsidR="00ED6180">
        <w:rPr>
          <w:szCs w:val="28"/>
        </w:rPr>
        <w:t xml:space="preserve">   </w:t>
      </w:r>
    </w:p>
    <w:p w14:paraId="468AE516" w14:textId="77777777" w:rsidR="00CD109B" w:rsidRPr="00CD109B" w:rsidRDefault="00274C7F" w:rsidP="0062238B">
      <w:pPr>
        <w:pStyle w:val="a5"/>
        <w:spacing w:line="240" w:lineRule="exact"/>
        <w:ind w:firstLine="0"/>
        <w:rPr>
          <w:szCs w:val="28"/>
        </w:rPr>
      </w:pPr>
      <w:r>
        <w:rPr>
          <w:szCs w:val="28"/>
        </w:rPr>
        <w:t>Г</w:t>
      </w:r>
      <w:r w:rsidR="00CD109B" w:rsidRPr="00CD109B">
        <w:rPr>
          <w:szCs w:val="28"/>
        </w:rPr>
        <w:t>лав</w:t>
      </w:r>
      <w:r>
        <w:rPr>
          <w:szCs w:val="28"/>
        </w:rPr>
        <w:t>а</w:t>
      </w:r>
      <w:r w:rsidR="00CD109B" w:rsidRPr="00CD109B">
        <w:rPr>
          <w:szCs w:val="28"/>
        </w:rPr>
        <w:t xml:space="preserve"> муниципального округа –</w:t>
      </w:r>
    </w:p>
    <w:p w14:paraId="598350D6" w14:textId="77777777" w:rsidR="00CD109B" w:rsidRPr="00CD109B" w:rsidRDefault="00CD109B" w:rsidP="0062238B">
      <w:pPr>
        <w:pStyle w:val="a5"/>
        <w:spacing w:line="240" w:lineRule="exact"/>
        <w:ind w:firstLine="0"/>
        <w:rPr>
          <w:szCs w:val="28"/>
        </w:rPr>
      </w:pPr>
      <w:r w:rsidRPr="00CD109B">
        <w:rPr>
          <w:szCs w:val="28"/>
        </w:rPr>
        <w:t>глав</w:t>
      </w:r>
      <w:r w:rsidR="00274C7F">
        <w:rPr>
          <w:szCs w:val="28"/>
        </w:rPr>
        <w:t>а</w:t>
      </w:r>
      <w:r w:rsidRPr="00CD109B">
        <w:rPr>
          <w:szCs w:val="28"/>
        </w:rPr>
        <w:t xml:space="preserve"> администрации Пермского</w:t>
      </w:r>
    </w:p>
    <w:p w14:paraId="1DC10566" w14:textId="4CC824BC" w:rsidR="001469A7" w:rsidRDefault="00CD109B" w:rsidP="00CA1EA0">
      <w:pPr>
        <w:pStyle w:val="a5"/>
        <w:spacing w:line="240" w:lineRule="exact"/>
        <w:ind w:firstLine="0"/>
        <w:rPr>
          <w:szCs w:val="28"/>
        </w:rPr>
      </w:pPr>
      <w:r w:rsidRPr="00CD109B">
        <w:rPr>
          <w:szCs w:val="28"/>
        </w:rPr>
        <w:t xml:space="preserve">муниципального округа                                            </w:t>
      </w:r>
      <w:r w:rsidR="00ED6180">
        <w:rPr>
          <w:szCs w:val="28"/>
        </w:rPr>
        <w:t xml:space="preserve">                    </w:t>
      </w:r>
      <w:r w:rsidR="00337B96">
        <w:rPr>
          <w:szCs w:val="28"/>
        </w:rPr>
        <w:t xml:space="preserve">  </w:t>
      </w:r>
      <w:r w:rsidR="00790C10">
        <w:rPr>
          <w:szCs w:val="28"/>
        </w:rPr>
        <w:t>О</w:t>
      </w:r>
      <w:r w:rsidR="00C63397">
        <w:rPr>
          <w:szCs w:val="28"/>
        </w:rPr>
        <w:t>.</w:t>
      </w:r>
      <w:r w:rsidR="00790C10">
        <w:rPr>
          <w:szCs w:val="28"/>
        </w:rPr>
        <w:t>Н</w:t>
      </w:r>
      <w:r w:rsidR="00C63397">
        <w:rPr>
          <w:szCs w:val="28"/>
        </w:rPr>
        <w:t xml:space="preserve">. </w:t>
      </w:r>
      <w:r w:rsidR="00790C10">
        <w:rPr>
          <w:szCs w:val="28"/>
        </w:rPr>
        <w:t>Андрианова</w:t>
      </w:r>
      <w:bookmarkStart w:id="5" w:name="_Hlk206664665"/>
      <w:bookmarkEnd w:id="5"/>
    </w:p>
    <w:p w14:paraId="35360FA6" w14:textId="7603147D" w:rsidR="00A30BFA" w:rsidRDefault="00A30BFA" w:rsidP="00CA1EA0">
      <w:pPr>
        <w:pStyle w:val="a5"/>
        <w:spacing w:line="240" w:lineRule="exact"/>
        <w:ind w:firstLine="0"/>
        <w:rPr>
          <w:szCs w:val="28"/>
        </w:rPr>
      </w:pPr>
    </w:p>
    <w:p w14:paraId="6F3600A9" w14:textId="05C439FA" w:rsidR="00A30BFA" w:rsidRDefault="00A30BFA" w:rsidP="00CA1EA0">
      <w:pPr>
        <w:pStyle w:val="a5"/>
        <w:spacing w:line="240" w:lineRule="exact"/>
        <w:ind w:firstLine="0"/>
        <w:rPr>
          <w:szCs w:val="28"/>
        </w:rPr>
      </w:pPr>
    </w:p>
    <w:p w14:paraId="53F0D28F" w14:textId="58CA8E44" w:rsidR="00A30BFA" w:rsidRDefault="00A30BFA" w:rsidP="00CA1EA0">
      <w:pPr>
        <w:pStyle w:val="a5"/>
        <w:spacing w:line="240" w:lineRule="exact"/>
        <w:ind w:firstLine="0"/>
        <w:rPr>
          <w:szCs w:val="28"/>
        </w:rPr>
      </w:pPr>
    </w:p>
    <w:p w14:paraId="6DC0AA21" w14:textId="134BB59E" w:rsidR="00A30BFA" w:rsidRDefault="00A30BFA" w:rsidP="00CA1EA0">
      <w:pPr>
        <w:pStyle w:val="a5"/>
        <w:spacing w:line="240" w:lineRule="exact"/>
        <w:ind w:firstLine="0"/>
        <w:rPr>
          <w:szCs w:val="28"/>
        </w:rPr>
      </w:pPr>
    </w:p>
    <w:p w14:paraId="5A832B2A" w14:textId="751BD002" w:rsidR="00A30BFA" w:rsidRDefault="00A30BFA" w:rsidP="00CA1EA0">
      <w:pPr>
        <w:pStyle w:val="a5"/>
        <w:spacing w:line="240" w:lineRule="exact"/>
        <w:ind w:firstLine="0"/>
        <w:rPr>
          <w:szCs w:val="28"/>
        </w:rPr>
      </w:pPr>
    </w:p>
    <w:p w14:paraId="4707D031" w14:textId="11CABE32" w:rsidR="00A30BFA" w:rsidRDefault="00A30BFA" w:rsidP="00CA1EA0">
      <w:pPr>
        <w:pStyle w:val="a5"/>
        <w:spacing w:line="240" w:lineRule="exact"/>
        <w:ind w:firstLine="0"/>
        <w:rPr>
          <w:szCs w:val="28"/>
        </w:rPr>
      </w:pPr>
    </w:p>
    <w:p w14:paraId="29EF4833" w14:textId="5BB1A3AB" w:rsidR="00A30BFA" w:rsidRDefault="00A30BFA" w:rsidP="00CA1EA0">
      <w:pPr>
        <w:pStyle w:val="a5"/>
        <w:spacing w:line="240" w:lineRule="exact"/>
        <w:ind w:firstLine="0"/>
        <w:rPr>
          <w:szCs w:val="28"/>
        </w:rPr>
      </w:pPr>
    </w:p>
    <w:p w14:paraId="48E0BA7A" w14:textId="705EAE9D" w:rsidR="00A30BFA" w:rsidRDefault="00A30BFA" w:rsidP="00CA1EA0">
      <w:pPr>
        <w:pStyle w:val="a5"/>
        <w:spacing w:line="240" w:lineRule="exact"/>
        <w:ind w:firstLine="0"/>
        <w:rPr>
          <w:szCs w:val="28"/>
        </w:rPr>
      </w:pPr>
    </w:p>
    <w:p w14:paraId="7B5DA422" w14:textId="526EAA28" w:rsidR="00A30BFA" w:rsidRDefault="00A30BFA" w:rsidP="00CA1EA0">
      <w:pPr>
        <w:pStyle w:val="a5"/>
        <w:spacing w:line="240" w:lineRule="exact"/>
        <w:ind w:firstLine="0"/>
        <w:rPr>
          <w:szCs w:val="28"/>
        </w:rPr>
      </w:pPr>
    </w:p>
    <w:p w14:paraId="7A829978" w14:textId="7F4681BB" w:rsidR="00A30BFA" w:rsidRDefault="00A30BFA" w:rsidP="00CA1EA0">
      <w:pPr>
        <w:pStyle w:val="a5"/>
        <w:spacing w:line="240" w:lineRule="exact"/>
        <w:ind w:firstLine="0"/>
        <w:rPr>
          <w:szCs w:val="28"/>
        </w:rPr>
      </w:pPr>
    </w:p>
    <w:p w14:paraId="4EEBEDED" w14:textId="4C1374D7" w:rsidR="00A30BFA" w:rsidRDefault="00A30BFA" w:rsidP="00CA1EA0">
      <w:pPr>
        <w:pStyle w:val="a5"/>
        <w:spacing w:line="240" w:lineRule="exact"/>
        <w:ind w:firstLine="0"/>
        <w:rPr>
          <w:szCs w:val="28"/>
        </w:rPr>
      </w:pPr>
    </w:p>
    <w:p w14:paraId="21762A7C" w14:textId="4D488A5F" w:rsidR="00A30BFA" w:rsidRDefault="00A30BFA" w:rsidP="00CA1EA0">
      <w:pPr>
        <w:pStyle w:val="a5"/>
        <w:spacing w:line="240" w:lineRule="exact"/>
        <w:ind w:firstLine="0"/>
        <w:rPr>
          <w:szCs w:val="28"/>
        </w:rPr>
      </w:pPr>
    </w:p>
    <w:p w14:paraId="72F1489B" w14:textId="2D7B6A4E" w:rsidR="00A30BFA" w:rsidRDefault="00A30BFA" w:rsidP="00CA1EA0">
      <w:pPr>
        <w:pStyle w:val="a5"/>
        <w:spacing w:line="240" w:lineRule="exact"/>
        <w:ind w:firstLine="0"/>
        <w:rPr>
          <w:szCs w:val="28"/>
        </w:rPr>
      </w:pPr>
    </w:p>
    <w:p w14:paraId="72A9FFE2" w14:textId="7ECA813A" w:rsidR="00A30BFA" w:rsidRDefault="00A30BFA" w:rsidP="00CA1EA0">
      <w:pPr>
        <w:pStyle w:val="a5"/>
        <w:spacing w:line="240" w:lineRule="exact"/>
        <w:ind w:firstLine="0"/>
        <w:rPr>
          <w:szCs w:val="28"/>
        </w:rPr>
      </w:pPr>
    </w:p>
    <w:p w14:paraId="39CC7F4A" w14:textId="753BFF0A" w:rsidR="00A30BFA" w:rsidRDefault="00A30BFA" w:rsidP="00CA1EA0">
      <w:pPr>
        <w:pStyle w:val="a5"/>
        <w:spacing w:line="240" w:lineRule="exact"/>
        <w:ind w:firstLine="0"/>
        <w:rPr>
          <w:szCs w:val="28"/>
        </w:rPr>
      </w:pPr>
    </w:p>
    <w:p w14:paraId="19B41593" w14:textId="2CAC7475" w:rsidR="00A30BFA" w:rsidRDefault="00A30BFA" w:rsidP="00CA1EA0">
      <w:pPr>
        <w:pStyle w:val="a5"/>
        <w:spacing w:line="240" w:lineRule="exact"/>
        <w:ind w:firstLine="0"/>
        <w:rPr>
          <w:szCs w:val="28"/>
        </w:rPr>
      </w:pPr>
    </w:p>
    <w:p w14:paraId="6EFC6DFD" w14:textId="651479AB" w:rsidR="00A30BFA" w:rsidRDefault="00A30BFA" w:rsidP="00CA1EA0">
      <w:pPr>
        <w:pStyle w:val="a5"/>
        <w:spacing w:line="240" w:lineRule="exact"/>
        <w:ind w:firstLine="0"/>
        <w:rPr>
          <w:szCs w:val="28"/>
        </w:rPr>
      </w:pPr>
    </w:p>
    <w:p w14:paraId="5D8C9193" w14:textId="74B9A94A" w:rsidR="00A30BFA" w:rsidRDefault="00A30BFA" w:rsidP="00CA1EA0">
      <w:pPr>
        <w:pStyle w:val="a5"/>
        <w:spacing w:line="240" w:lineRule="exact"/>
        <w:ind w:firstLine="0"/>
        <w:rPr>
          <w:szCs w:val="28"/>
        </w:rPr>
      </w:pPr>
    </w:p>
    <w:p w14:paraId="11A06383" w14:textId="51165428" w:rsidR="00A30BFA" w:rsidRDefault="00A30BFA" w:rsidP="00CA1EA0">
      <w:pPr>
        <w:pStyle w:val="a5"/>
        <w:spacing w:line="240" w:lineRule="exact"/>
        <w:ind w:firstLine="0"/>
        <w:rPr>
          <w:szCs w:val="28"/>
        </w:rPr>
      </w:pPr>
    </w:p>
    <w:p w14:paraId="60A76BE1" w14:textId="11E27F6B" w:rsidR="00A30BFA" w:rsidRDefault="00A30BFA" w:rsidP="00CA1EA0">
      <w:pPr>
        <w:pStyle w:val="a5"/>
        <w:spacing w:line="240" w:lineRule="exact"/>
        <w:ind w:firstLine="0"/>
        <w:rPr>
          <w:szCs w:val="28"/>
        </w:rPr>
      </w:pPr>
    </w:p>
    <w:p w14:paraId="393ED5D5" w14:textId="3A9E1B6E" w:rsidR="00A30BFA" w:rsidRDefault="00A30BFA" w:rsidP="00CA1EA0">
      <w:pPr>
        <w:pStyle w:val="a5"/>
        <w:spacing w:line="240" w:lineRule="exact"/>
        <w:ind w:firstLine="0"/>
        <w:rPr>
          <w:szCs w:val="28"/>
        </w:rPr>
      </w:pPr>
    </w:p>
    <w:p w14:paraId="5E8F16A3" w14:textId="32645697" w:rsidR="00A30BFA" w:rsidRDefault="00A30BFA" w:rsidP="00CA1EA0">
      <w:pPr>
        <w:pStyle w:val="a5"/>
        <w:spacing w:line="240" w:lineRule="exact"/>
        <w:ind w:firstLine="0"/>
        <w:rPr>
          <w:szCs w:val="28"/>
        </w:rPr>
      </w:pPr>
    </w:p>
    <w:p w14:paraId="4E5A9D7F" w14:textId="0558E549" w:rsidR="00A30BFA" w:rsidRDefault="00A30BFA" w:rsidP="00CA1EA0">
      <w:pPr>
        <w:pStyle w:val="a5"/>
        <w:spacing w:line="240" w:lineRule="exact"/>
        <w:ind w:firstLine="0"/>
        <w:rPr>
          <w:szCs w:val="28"/>
        </w:rPr>
      </w:pPr>
    </w:p>
    <w:p w14:paraId="3E60D452" w14:textId="23BE2D79" w:rsidR="00A30BFA" w:rsidRDefault="00A30BFA" w:rsidP="00CA1EA0">
      <w:pPr>
        <w:pStyle w:val="a5"/>
        <w:spacing w:line="240" w:lineRule="exact"/>
        <w:ind w:firstLine="0"/>
        <w:rPr>
          <w:szCs w:val="28"/>
        </w:rPr>
      </w:pPr>
    </w:p>
    <w:p w14:paraId="51E35312" w14:textId="18F6CAC2" w:rsidR="00A30BFA" w:rsidRDefault="00A30BFA" w:rsidP="00CA1EA0">
      <w:pPr>
        <w:pStyle w:val="a5"/>
        <w:spacing w:line="240" w:lineRule="exact"/>
        <w:ind w:firstLine="0"/>
        <w:rPr>
          <w:szCs w:val="28"/>
        </w:rPr>
      </w:pPr>
    </w:p>
    <w:p w14:paraId="4ECD398F" w14:textId="32260EEC" w:rsidR="00A30BFA" w:rsidRDefault="00A30BFA" w:rsidP="00CA1EA0">
      <w:pPr>
        <w:pStyle w:val="a5"/>
        <w:spacing w:line="240" w:lineRule="exact"/>
        <w:ind w:firstLine="0"/>
        <w:rPr>
          <w:szCs w:val="28"/>
        </w:rPr>
      </w:pPr>
    </w:p>
    <w:p w14:paraId="791743C1" w14:textId="0C8F4305" w:rsidR="00A30BFA" w:rsidRDefault="00A30BFA" w:rsidP="00CA1EA0">
      <w:pPr>
        <w:pStyle w:val="a5"/>
        <w:spacing w:line="240" w:lineRule="exact"/>
        <w:ind w:firstLine="0"/>
        <w:rPr>
          <w:szCs w:val="28"/>
        </w:rPr>
      </w:pPr>
    </w:p>
    <w:p w14:paraId="6F0ACCB0" w14:textId="0C5B6CC8" w:rsidR="00A30BFA" w:rsidRDefault="00A30BFA" w:rsidP="00CA1EA0">
      <w:pPr>
        <w:pStyle w:val="a5"/>
        <w:spacing w:line="240" w:lineRule="exact"/>
        <w:ind w:firstLine="0"/>
        <w:rPr>
          <w:szCs w:val="28"/>
        </w:rPr>
      </w:pPr>
    </w:p>
    <w:p w14:paraId="2A68FD6A" w14:textId="18CE8D4C" w:rsidR="00A30BFA" w:rsidRDefault="00A30BFA" w:rsidP="00CA1EA0">
      <w:pPr>
        <w:pStyle w:val="a5"/>
        <w:spacing w:line="240" w:lineRule="exact"/>
        <w:ind w:firstLine="0"/>
        <w:rPr>
          <w:szCs w:val="28"/>
        </w:rPr>
      </w:pPr>
    </w:p>
    <w:p w14:paraId="470F6284" w14:textId="34434DDA" w:rsidR="00A30BFA" w:rsidRDefault="00A30BFA" w:rsidP="00CA1EA0">
      <w:pPr>
        <w:pStyle w:val="a5"/>
        <w:spacing w:line="240" w:lineRule="exact"/>
        <w:ind w:firstLine="0"/>
        <w:rPr>
          <w:szCs w:val="28"/>
        </w:rPr>
      </w:pPr>
    </w:p>
    <w:p w14:paraId="150E6D41" w14:textId="65820DE9" w:rsidR="00A30BFA" w:rsidRDefault="00A30BFA" w:rsidP="00CA1EA0">
      <w:pPr>
        <w:pStyle w:val="a5"/>
        <w:spacing w:line="240" w:lineRule="exact"/>
        <w:ind w:firstLine="0"/>
        <w:rPr>
          <w:szCs w:val="28"/>
        </w:rPr>
      </w:pPr>
    </w:p>
    <w:p w14:paraId="495C7F6E" w14:textId="7C918C5A" w:rsidR="00A30BFA" w:rsidRDefault="00A30BFA" w:rsidP="00CA1EA0">
      <w:pPr>
        <w:pStyle w:val="a5"/>
        <w:spacing w:line="240" w:lineRule="exact"/>
        <w:ind w:firstLine="0"/>
        <w:rPr>
          <w:szCs w:val="28"/>
        </w:rPr>
      </w:pPr>
    </w:p>
    <w:p w14:paraId="76C26063" w14:textId="19F8B45F" w:rsidR="00A30BFA" w:rsidRDefault="00A30BFA" w:rsidP="00CA1EA0">
      <w:pPr>
        <w:pStyle w:val="a5"/>
        <w:spacing w:line="240" w:lineRule="exact"/>
        <w:ind w:firstLine="0"/>
        <w:rPr>
          <w:szCs w:val="28"/>
        </w:rPr>
      </w:pPr>
    </w:p>
    <w:p w14:paraId="752C6478" w14:textId="43174621" w:rsidR="00A30BFA" w:rsidRDefault="00A30BFA" w:rsidP="00CA1EA0">
      <w:pPr>
        <w:pStyle w:val="a5"/>
        <w:spacing w:line="240" w:lineRule="exact"/>
        <w:ind w:firstLine="0"/>
        <w:rPr>
          <w:szCs w:val="28"/>
        </w:rPr>
      </w:pPr>
    </w:p>
    <w:p w14:paraId="13799315" w14:textId="77777777" w:rsidR="00A30BFA" w:rsidRPr="00A30BFA" w:rsidRDefault="00A30BFA" w:rsidP="005D60F5">
      <w:pPr>
        <w:spacing w:before="168" w:line="240" w:lineRule="exact"/>
        <w:ind w:left="6237"/>
        <w:rPr>
          <w:szCs w:val="28"/>
        </w:rPr>
      </w:pPr>
      <w:bookmarkStart w:id="6" w:name="_Hlk223359637"/>
      <w:r w:rsidRPr="00A30BFA">
        <w:rPr>
          <w:szCs w:val="28"/>
        </w:rPr>
        <w:lastRenderedPageBreak/>
        <w:t>Приложение 1</w:t>
      </w:r>
    </w:p>
    <w:p w14:paraId="327C7B64" w14:textId="0008F058" w:rsidR="00A30BFA" w:rsidRDefault="00A30BFA" w:rsidP="005D60F5">
      <w:pPr>
        <w:spacing w:line="240" w:lineRule="exact"/>
        <w:ind w:left="6237"/>
        <w:rPr>
          <w:szCs w:val="28"/>
        </w:rPr>
      </w:pPr>
      <w:r w:rsidRPr="00A30BFA">
        <w:rPr>
          <w:szCs w:val="28"/>
        </w:rPr>
        <w:t>к решению</w:t>
      </w:r>
      <w:r w:rsidR="005D60F5">
        <w:rPr>
          <w:szCs w:val="28"/>
        </w:rPr>
        <w:t xml:space="preserve"> </w:t>
      </w:r>
      <w:r w:rsidRPr="00ED72CC">
        <w:rPr>
          <w:szCs w:val="28"/>
        </w:rPr>
        <w:t>Думы Пермского мун</w:t>
      </w:r>
      <w:r w:rsidR="00ED72CC" w:rsidRPr="00ED72CC">
        <w:rPr>
          <w:szCs w:val="28"/>
        </w:rPr>
        <w:t>иципального округа Пермского края</w:t>
      </w:r>
    </w:p>
    <w:p w14:paraId="71F92354" w14:textId="15928A5B" w:rsidR="005D60F5" w:rsidRPr="00ED72CC" w:rsidRDefault="005D60F5" w:rsidP="005D60F5">
      <w:pPr>
        <w:spacing w:line="240" w:lineRule="exact"/>
        <w:ind w:left="6237"/>
        <w:rPr>
          <w:szCs w:val="28"/>
        </w:rPr>
      </w:pPr>
      <w:r>
        <w:rPr>
          <w:szCs w:val="28"/>
        </w:rPr>
        <w:t xml:space="preserve">от </w:t>
      </w:r>
      <w:r w:rsidR="002B216B">
        <w:rPr>
          <w:szCs w:val="28"/>
        </w:rPr>
        <w:t>26.03.2026</w:t>
      </w:r>
      <w:r>
        <w:rPr>
          <w:szCs w:val="28"/>
        </w:rPr>
        <w:t xml:space="preserve"> №</w:t>
      </w:r>
      <w:r w:rsidR="002B216B">
        <w:rPr>
          <w:szCs w:val="28"/>
        </w:rPr>
        <w:t xml:space="preserve"> 492</w:t>
      </w:r>
    </w:p>
    <w:bookmarkEnd w:id="6"/>
    <w:p w14:paraId="512F4E84" w14:textId="77777777" w:rsidR="00ED72CC" w:rsidRDefault="00ED72CC" w:rsidP="00ED72CC">
      <w:pPr>
        <w:spacing w:line="312" w:lineRule="auto"/>
        <w:jc w:val="center"/>
        <w:rPr>
          <w:rFonts w:ascii="Arial" w:hAnsi="Arial" w:cs="Arial"/>
          <w:b/>
          <w:bCs/>
          <w:sz w:val="24"/>
          <w:szCs w:val="24"/>
        </w:rPr>
      </w:pPr>
    </w:p>
    <w:p w14:paraId="2ABF3069" w14:textId="77777777" w:rsidR="008A67C3" w:rsidRDefault="008A67C3" w:rsidP="00ED72CC">
      <w:pPr>
        <w:spacing w:line="240" w:lineRule="exact"/>
        <w:jc w:val="center"/>
        <w:rPr>
          <w:b/>
          <w:bCs/>
          <w:szCs w:val="28"/>
        </w:rPr>
      </w:pPr>
    </w:p>
    <w:p w14:paraId="0DC3A772" w14:textId="4109A9AD" w:rsidR="00ED72CC" w:rsidRPr="00ED72CC" w:rsidRDefault="00ED72CC" w:rsidP="005D60F5">
      <w:pPr>
        <w:spacing w:after="120" w:line="240" w:lineRule="exact"/>
        <w:jc w:val="center"/>
        <w:rPr>
          <w:b/>
          <w:bCs/>
          <w:szCs w:val="28"/>
        </w:rPr>
      </w:pPr>
      <w:r w:rsidRPr="00ED72CC">
        <w:rPr>
          <w:b/>
          <w:bCs/>
          <w:szCs w:val="28"/>
        </w:rPr>
        <w:t>ПОРЯДОК</w:t>
      </w:r>
    </w:p>
    <w:p w14:paraId="036CA118" w14:textId="76267615" w:rsidR="00F56249" w:rsidRDefault="00F56249" w:rsidP="00ED72CC">
      <w:pPr>
        <w:spacing w:line="240" w:lineRule="exact"/>
        <w:jc w:val="center"/>
        <w:rPr>
          <w:b/>
          <w:bCs/>
          <w:szCs w:val="28"/>
        </w:rPr>
      </w:pPr>
      <w:r>
        <w:rPr>
          <w:b/>
          <w:bCs/>
          <w:szCs w:val="28"/>
        </w:rPr>
        <w:t xml:space="preserve">формирования и работы конкурсной комиссии </w:t>
      </w:r>
      <w:r w:rsidR="002A16F3">
        <w:rPr>
          <w:b/>
          <w:bCs/>
          <w:szCs w:val="28"/>
        </w:rPr>
        <w:t xml:space="preserve">по проведению конкурса </w:t>
      </w:r>
      <w:r>
        <w:rPr>
          <w:b/>
          <w:bCs/>
          <w:szCs w:val="28"/>
        </w:rPr>
        <w:t>на заключение договора о целевом обучении с обязательством прохождения муниципальной службы в органе местного самоуправления Пермского муниципального округа Пермского края</w:t>
      </w:r>
    </w:p>
    <w:p w14:paraId="5BB25323" w14:textId="123CF12B" w:rsidR="00ED72CC" w:rsidRPr="00ED72CC" w:rsidRDefault="00ED72CC" w:rsidP="00ED72CC">
      <w:pPr>
        <w:spacing w:line="288" w:lineRule="atLeast"/>
        <w:jc w:val="both"/>
        <w:rPr>
          <w:sz w:val="24"/>
          <w:szCs w:val="24"/>
        </w:rPr>
      </w:pPr>
    </w:p>
    <w:p w14:paraId="632C5415" w14:textId="1C96F7BD" w:rsidR="00ED72CC" w:rsidRPr="00ED72CC" w:rsidRDefault="00ED72CC" w:rsidP="0060681B">
      <w:pPr>
        <w:spacing w:line="360" w:lineRule="exact"/>
        <w:ind w:firstLine="709"/>
        <w:jc w:val="both"/>
        <w:rPr>
          <w:szCs w:val="28"/>
        </w:rPr>
      </w:pPr>
      <w:r w:rsidRPr="00ED72CC">
        <w:rPr>
          <w:szCs w:val="28"/>
        </w:rPr>
        <w:t>1. Конкурсная комиссия</w:t>
      </w:r>
      <w:r w:rsidR="002A16F3">
        <w:rPr>
          <w:szCs w:val="28"/>
        </w:rPr>
        <w:t xml:space="preserve"> по проведению конкурса</w:t>
      </w:r>
      <w:r w:rsidRPr="00ED72CC">
        <w:rPr>
          <w:szCs w:val="28"/>
        </w:rPr>
        <w:t xml:space="preserve"> на заключение договора о целевом обучении с обязательством последующего прохождения муниципальной службы в органе местного самоуправления </w:t>
      </w:r>
      <w:r>
        <w:rPr>
          <w:szCs w:val="28"/>
        </w:rPr>
        <w:t>Пермского муниципального округа Пермского края</w:t>
      </w:r>
      <w:r w:rsidRPr="00ED72CC">
        <w:rPr>
          <w:szCs w:val="28"/>
        </w:rPr>
        <w:t xml:space="preserve"> (далее - конкурсная комиссия) формируется в целях проведения конкурса по отбору граждан, в том числе проходящих муниципальную службу, владеющих государственным языком Российской Федерации, получающих профессиональное образование соответствующего уровня впервые и не имеющих обязательств по ученическому или иному договору, влекущему возникновение трудовых отношений после окончания обучения, для заключения договора о целевом обучении с обязательством последующего прохождения муниципальной службы в Думе</w:t>
      </w:r>
      <w:r w:rsidR="00605C9A">
        <w:rPr>
          <w:szCs w:val="28"/>
        </w:rPr>
        <w:t xml:space="preserve"> </w:t>
      </w:r>
      <w:r w:rsidR="00605C9A" w:rsidRPr="007A2895">
        <w:rPr>
          <w:szCs w:val="28"/>
        </w:rPr>
        <w:t>Пермского муниципального округа Пермского края</w:t>
      </w:r>
      <w:r w:rsidRPr="00ED72CC">
        <w:rPr>
          <w:szCs w:val="28"/>
        </w:rPr>
        <w:t xml:space="preserve">, администрации </w:t>
      </w:r>
      <w:r>
        <w:rPr>
          <w:szCs w:val="28"/>
        </w:rPr>
        <w:t>Пермского муниципального округа Пермского края</w:t>
      </w:r>
      <w:r w:rsidRPr="00ED72CC">
        <w:rPr>
          <w:szCs w:val="28"/>
        </w:rPr>
        <w:t xml:space="preserve">, Контрольно-счетной палате </w:t>
      </w:r>
      <w:r>
        <w:rPr>
          <w:szCs w:val="28"/>
        </w:rPr>
        <w:t>Пермского муниципального округа Пермского края</w:t>
      </w:r>
      <w:r w:rsidRPr="00ED72CC">
        <w:rPr>
          <w:szCs w:val="28"/>
        </w:rPr>
        <w:t xml:space="preserve"> (далее - Конкурс, органы местного самоуправления, договор о целевом обучении). </w:t>
      </w:r>
    </w:p>
    <w:p w14:paraId="36A298D3" w14:textId="77777777" w:rsidR="00ED72CC" w:rsidRPr="00ED72CC" w:rsidRDefault="00ED72CC" w:rsidP="0060681B">
      <w:pPr>
        <w:spacing w:line="360" w:lineRule="exact"/>
        <w:ind w:firstLine="709"/>
        <w:jc w:val="both"/>
        <w:rPr>
          <w:szCs w:val="28"/>
        </w:rPr>
      </w:pPr>
      <w:r w:rsidRPr="00ED72CC">
        <w:rPr>
          <w:szCs w:val="28"/>
        </w:rPr>
        <w:t xml:space="preserve">Договор о целевом обучении заключается с гражданином, в том числе проходящим муниципальную службу, поступающим на обучение по образовательной программе среднего профессионального или высшего образования либо обучающимся по соответствующей образовательной программе, но не позднее чем за один год до окончания обучения. </w:t>
      </w:r>
    </w:p>
    <w:p w14:paraId="05ECD6BC" w14:textId="1AB69CDF" w:rsidR="00ED72CC" w:rsidRPr="00ED72CC" w:rsidRDefault="00ED72CC" w:rsidP="0060681B">
      <w:pPr>
        <w:spacing w:line="360" w:lineRule="exact"/>
        <w:ind w:firstLine="709"/>
        <w:jc w:val="both"/>
        <w:rPr>
          <w:szCs w:val="28"/>
        </w:rPr>
      </w:pPr>
      <w:r w:rsidRPr="00ED72CC">
        <w:rPr>
          <w:szCs w:val="28"/>
        </w:rPr>
        <w:t>2.</w:t>
      </w:r>
      <w:r w:rsidR="002B216B">
        <w:rPr>
          <w:szCs w:val="28"/>
        </w:rPr>
        <w:t xml:space="preserve"> </w:t>
      </w:r>
      <w:r w:rsidRPr="00ED72CC">
        <w:rPr>
          <w:szCs w:val="28"/>
        </w:rPr>
        <w:t xml:space="preserve">Конкурсная комиссия формируется на основании правового акта </w:t>
      </w:r>
      <w:r w:rsidR="00CD442E" w:rsidRPr="00CE2BA7">
        <w:rPr>
          <w:szCs w:val="28"/>
        </w:rPr>
        <w:t xml:space="preserve">руководителя </w:t>
      </w:r>
      <w:r w:rsidRPr="00CE2BA7">
        <w:rPr>
          <w:szCs w:val="28"/>
        </w:rPr>
        <w:t>соответствующего органа</w:t>
      </w:r>
      <w:r w:rsidRPr="00ED72CC">
        <w:rPr>
          <w:szCs w:val="28"/>
        </w:rPr>
        <w:t xml:space="preserve"> местного самоуправления (далее - Работодатель). </w:t>
      </w:r>
    </w:p>
    <w:p w14:paraId="7FF54AFB" w14:textId="5908A1E0" w:rsidR="00ED72CC" w:rsidRPr="00ED72CC" w:rsidRDefault="00ED72CC" w:rsidP="0060681B">
      <w:pPr>
        <w:spacing w:line="360" w:lineRule="exact"/>
        <w:ind w:firstLine="709"/>
        <w:jc w:val="both"/>
        <w:rPr>
          <w:szCs w:val="28"/>
        </w:rPr>
      </w:pPr>
      <w:r w:rsidRPr="00ED72CC">
        <w:rPr>
          <w:szCs w:val="28"/>
        </w:rPr>
        <w:t>3.</w:t>
      </w:r>
      <w:r w:rsidR="002B216B">
        <w:rPr>
          <w:szCs w:val="28"/>
        </w:rPr>
        <w:t xml:space="preserve"> </w:t>
      </w:r>
      <w:r w:rsidRPr="00ED72CC">
        <w:rPr>
          <w:szCs w:val="28"/>
        </w:rPr>
        <w:t xml:space="preserve">Конкурсная комиссия состоит из председателя, заместителя председателя, секретаря и членов комиссии. Конкурсная комиссия формируется на срок проведения Конкурса. </w:t>
      </w:r>
    </w:p>
    <w:p w14:paraId="004A8157" w14:textId="77777777" w:rsidR="00ED72CC" w:rsidRPr="00ED72CC" w:rsidRDefault="00ED72CC" w:rsidP="0060681B">
      <w:pPr>
        <w:spacing w:line="360" w:lineRule="exact"/>
        <w:ind w:firstLine="709"/>
        <w:jc w:val="both"/>
        <w:rPr>
          <w:szCs w:val="28"/>
        </w:rPr>
      </w:pPr>
      <w:r w:rsidRPr="00ED72CC">
        <w:rPr>
          <w:szCs w:val="28"/>
        </w:rPr>
        <w:t xml:space="preserve">4. Общее число членов конкурсной комиссии составляет не более 7 человек. </w:t>
      </w:r>
    </w:p>
    <w:p w14:paraId="45508759" w14:textId="2ABFC9B9" w:rsidR="00ED72CC" w:rsidRPr="00ED72CC" w:rsidRDefault="00ED72CC" w:rsidP="0060681B">
      <w:pPr>
        <w:spacing w:line="360" w:lineRule="exact"/>
        <w:ind w:firstLine="709"/>
        <w:jc w:val="both"/>
        <w:rPr>
          <w:szCs w:val="28"/>
        </w:rPr>
      </w:pPr>
      <w:r w:rsidRPr="00ED72CC">
        <w:rPr>
          <w:szCs w:val="28"/>
        </w:rPr>
        <w:t>В</w:t>
      </w:r>
      <w:r w:rsidR="002B216B">
        <w:rPr>
          <w:szCs w:val="28"/>
        </w:rPr>
        <w:t xml:space="preserve"> </w:t>
      </w:r>
      <w:r w:rsidRPr="00ED72CC">
        <w:rPr>
          <w:szCs w:val="28"/>
        </w:rPr>
        <w:t xml:space="preserve">состав конкурсной комиссии включается Работодатель и (или) уполномоченные им </w:t>
      </w:r>
      <w:r w:rsidR="002A16F3">
        <w:rPr>
          <w:szCs w:val="28"/>
        </w:rPr>
        <w:t>лица</w:t>
      </w:r>
      <w:r w:rsidR="00605C9A">
        <w:rPr>
          <w:szCs w:val="28"/>
        </w:rPr>
        <w:t xml:space="preserve"> </w:t>
      </w:r>
      <w:r w:rsidR="00605C9A">
        <w:t>(</w:t>
      </w:r>
      <w:r w:rsidR="00605C9A" w:rsidRPr="00B22117">
        <w:t xml:space="preserve">в том числе из </w:t>
      </w:r>
      <w:r w:rsidR="00A41142" w:rsidRPr="00B22117">
        <w:t>кадровой службы</w:t>
      </w:r>
      <w:r w:rsidR="00605C9A" w:rsidRPr="00B22117">
        <w:t>, правового подразделения</w:t>
      </w:r>
      <w:r w:rsidR="00605C9A">
        <w:t>)</w:t>
      </w:r>
      <w:r w:rsidRPr="00ED72CC">
        <w:rPr>
          <w:szCs w:val="28"/>
        </w:rPr>
        <w:t xml:space="preserve">, представители научных и образовательных организаций. </w:t>
      </w:r>
    </w:p>
    <w:p w14:paraId="6E113A7C" w14:textId="77777777" w:rsidR="00ED72CC" w:rsidRPr="00ED72CC" w:rsidRDefault="00ED72CC" w:rsidP="0060681B">
      <w:pPr>
        <w:spacing w:line="360" w:lineRule="exact"/>
        <w:ind w:firstLine="709"/>
        <w:jc w:val="both"/>
        <w:rPr>
          <w:szCs w:val="28"/>
        </w:rPr>
      </w:pPr>
      <w:r w:rsidRPr="00ED72CC">
        <w:rPr>
          <w:szCs w:val="28"/>
        </w:rPr>
        <w:lastRenderedPageBreak/>
        <w:t xml:space="preserve">5. Председатель конкурсной комиссии: </w:t>
      </w:r>
    </w:p>
    <w:p w14:paraId="25FDA5C1" w14:textId="77777777" w:rsidR="00ED72CC" w:rsidRPr="00ED72CC" w:rsidRDefault="00ED72CC" w:rsidP="0060681B">
      <w:pPr>
        <w:spacing w:line="360" w:lineRule="exact"/>
        <w:ind w:firstLine="709"/>
        <w:jc w:val="both"/>
        <w:rPr>
          <w:szCs w:val="28"/>
        </w:rPr>
      </w:pPr>
      <w:r w:rsidRPr="00ED72CC">
        <w:rPr>
          <w:szCs w:val="28"/>
        </w:rPr>
        <w:t xml:space="preserve">5.1. созывает и ведет заседания конкурсной комиссии; </w:t>
      </w:r>
    </w:p>
    <w:p w14:paraId="0ECC9696" w14:textId="545A1F5B" w:rsidR="00ED72CC" w:rsidRPr="00ED72CC" w:rsidRDefault="00ED72CC" w:rsidP="0060681B">
      <w:pPr>
        <w:spacing w:line="360" w:lineRule="exact"/>
        <w:ind w:firstLine="709"/>
        <w:jc w:val="both"/>
        <w:rPr>
          <w:szCs w:val="28"/>
        </w:rPr>
      </w:pPr>
      <w:r w:rsidRPr="00ED72CC">
        <w:rPr>
          <w:szCs w:val="28"/>
        </w:rPr>
        <w:t>5.2.</w:t>
      </w:r>
      <w:r w:rsidR="002B216B">
        <w:rPr>
          <w:szCs w:val="28"/>
        </w:rPr>
        <w:t xml:space="preserve"> </w:t>
      </w:r>
      <w:r w:rsidRPr="00ED72CC">
        <w:rPr>
          <w:szCs w:val="28"/>
        </w:rPr>
        <w:t xml:space="preserve">подписывает решения конкурсной комиссии организационного характера, протоколы заседаний конкурсной комиссии; </w:t>
      </w:r>
    </w:p>
    <w:p w14:paraId="59B9B82E" w14:textId="48F6E001" w:rsidR="00ED72CC" w:rsidRPr="00ED72CC" w:rsidRDefault="00ED72CC" w:rsidP="0060681B">
      <w:pPr>
        <w:spacing w:line="360" w:lineRule="exact"/>
        <w:ind w:firstLine="709"/>
        <w:jc w:val="both"/>
        <w:rPr>
          <w:szCs w:val="28"/>
        </w:rPr>
      </w:pPr>
      <w:r w:rsidRPr="00ED72CC">
        <w:rPr>
          <w:szCs w:val="28"/>
        </w:rPr>
        <w:t>5.3.</w:t>
      </w:r>
      <w:r w:rsidR="002B216B">
        <w:rPr>
          <w:szCs w:val="28"/>
        </w:rPr>
        <w:t xml:space="preserve"> </w:t>
      </w:r>
      <w:r w:rsidRPr="00ED72CC">
        <w:rPr>
          <w:szCs w:val="28"/>
        </w:rPr>
        <w:t xml:space="preserve">утверждает </w:t>
      </w:r>
      <w:r w:rsidRPr="00B22117">
        <w:rPr>
          <w:szCs w:val="28"/>
        </w:rPr>
        <w:t>тест</w:t>
      </w:r>
      <w:r w:rsidRPr="00ED72CC">
        <w:rPr>
          <w:szCs w:val="28"/>
        </w:rPr>
        <w:t xml:space="preserve"> для проведения тестирования и перечень тем рефератов для проведения конкурсных процедур на заключение договора о целевом обучении. </w:t>
      </w:r>
    </w:p>
    <w:p w14:paraId="44DBA5AF" w14:textId="77777777" w:rsidR="00ED72CC" w:rsidRPr="00ED72CC" w:rsidRDefault="00ED72CC" w:rsidP="0060681B">
      <w:pPr>
        <w:spacing w:line="360" w:lineRule="exact"/>
        <w:ind w:firstLine="709"/>
        <w:jc w:val="both"/>
        <w:rPr>
          <w:szCs w:val="28"/>
        </w:rPr>
      </w:pPr>
      <w:r w:rsidRPr="00ED72CC">
        <w:rPr>
          <w:szCs w:val="28"/>
        </w:rPr>
        <w:t xml:space="preserve">6. Заместитель председателя конкурсной комиссии выполняет обязанности председателя конкурсной комиссии в случае его отсутствия. </w:t>
      </w:r>
    </w:p>
    <w:p w14:paraId="397016C5" w14:textId="77777777" w:rsidR="00ED72CC" w:rsidRPr="00ED72CC" w:rsidRDefault="00ED72CC" w:rsidP="0060681B">
      <w:pPr>
        <w:spacing w:line="360" w:lineRule="exact"/>
        <w:ind w:firstLine="709"/>
        <w:jc w:val="both"/>
        <w:rPr>
          <w:szCs w:val="28"/>
        </w:rPr>
      </w:pPr>
      <w:r w:rsidRPr="00ED72CC">
        <w:rPr>
          <w:szCs w:val="28"/>
        </w:rPr>
        <w:t xml:space="preserve">7. Секретарь конкурсной комиссии (назначается, как правило, из числа специалистов кадровой службы органа местного самоуправления) обеспечивает деятельность конкурсной комиссии, в том числе: </w:t>
      </w:r>
    </w:p>
    <w:p w14:paraId="1C26687F" w14:textId="1CCE5C81" w:rsidR="00ED72CC" w:rsidRPr="00ED72CC" w:rsidRDefault="00ED72CC" w:rsidP="0060681B">
      <w:pPr>
        <w:spacing w:line="360" w:lineRule="exact"/>
        <w:ind w:firstLine="709"/>
        <w:jc w:val="both"/>
        <w:rPr>
          <w:szCs w:val="28"/>
        </w:rPr>
      </w:pPr>
      <w:r w:rsidRPr="00ED72CC">
        <w:rPr>
          <w:szCs w:val="28"/>
        </w:rPr>
        <w:t xml:space="preserve">7.1. обеспечивает публикацию </w:t>
      </w:r>
      <w:r w:rsidR="00146329">
        <w:rPr>
          <w:szCs w:val="28"/>
        </w:rPr>
        <w:t xml:space="preserve">в </w:t>
      </w:r>
      <w:r w:rsidR="00A41142" w:rsidRPr="00DC73C7">
        <w:rPr>
          <w:szCs w:val="28"/>
        </w:rPr>
        <w:t>бюллетене муниципального образования «Пермский муниципальный округ» и разме</w:t>
      </w:r>
      <w:r w:rsidR="0085210A">
        <w:rPr>
          <w:szCs w:val="28"/>
        </w:rPr>
        <w:t>щение</w:t>
      </w:r>
      <w:r w:rsidR="00A41142" w:rsidRPr="00DC73C7">
        <w:rPr>
          <w:szCs w:val="28"/>
        </w:rPr>
        <w:t xml:space="preserve"> на официальном сайте Пермского муниципального округа в информационно-телекоммуникационной сети </w:t>
      </w:r>
      <w:r w:rsidR="002B216B">
        <w:rPr>
          <w:szCs w:val="28"/>
        </w:rPr>
        <w:t>«</w:t>
      </w:r>
      <w:r w:rsidR="00A41142" w:rsidRPr="00DC73C7">
        <w:rPr>
          <w:szCs w:val="28"/>
        </w:rPr>
        <w:t>Интернет</w:t>
      </w:r>
      <w:r w:rsidR="002B216B">
        <w:rPr>
          <w:szCs w:val="28"/>
        </w:rPr>
        <w:t>»</w:t>
      </w:r>
      <w:r w:rsidR="00A41142" w:rsidRPr="00DC73C7">
        <w:rPr>
          <w:szCs w:val="28"/>
        </w:rPr>
        <w:t xml:space="preserve"> (</w:t>
      </w:r>
      <w:r w:rsidR="00A41142" w:rsidRPr="005D60F5">
        <w:rPr>
          <w:szCs w:val="28"/>
        </w:rPr>
        <w:t>www.permokrug.ru</w:t>
      </w:r>
      <w:r w:rsidR="00A41142" w:rsidRPr="00DC73C7">
        <w:rPr>
          <w:szCs w:val="28"/>
        </w:rPr>
        <w:t>)</w:t>
      </w:r>
      <w:r w:rsidR="00A41142">
        <w:rPr>
          <w:szCs w:val="28"/>
        </w:rPr>
        <w:t xml:space="preserve"> </w:t>
      </w:r>
      <w:r w:rsidRPr="00ED72CC">
        <w:rPr>
          <w:szCs w:val="28"/>
        </w:rPr>
        <w:t>информации о проведении Конкурса</w:t>
      </w:r>
      <w:r w:rsidR="001C180F">
        <w:rPr>
          <w:szCs w:val="28"/>
        </w:rPr>
        <w:t>, в порядке и сроки, установленные статьей 10.1 Закона Пермского края от 04 мая 2008 г. № 228-ПК «О муниципальной службе в Пермском крае</w:t>
      </w:r>
      <w:r w:rsidR="0060681B">
        <w:rPr>
          <w:szCs w:val="28"/>
        </w:rPr>
        <w:t>»</w:t>
      </w:r>
      <w:r w:rsidRPr="001C180F">
        <w:rPr>
          <w:szCs w:val="28"/>
        </w:rPr>
        <w:t>;</w:t>
      </w:r>
      <w:r w:rsidRPr="00ED72CC">
        <w:rPr>
          <w:szCs w:val="28"/>
        </w:rPr>
        <w:t xml:space="preserve"> </w:t>
      </w:r>
    </w:p>
    <w:p w14:paraId="08839D51" w14:textId="77777777" w:rsidR="00ED72CC" w:rsidRPr="00ED72CC" w:rsidRDefault="00ED72CC" w:rsidP="0060681B">
      <w:pPr>
        <w:spacing w:line="360" w:lineRule="exact"/>
        <w:ind w:firstLine="709"/>
        <w:jc w:val="both"/>
        <w:rPr>
          <w:szCs w:val="28"/>
        </w:rPr>
      </w:pPr>
      <w:r w:rsidRPr="00ED72CC">
        <w:rPr>
          <w:szCs w:val="28"/>
        </w:rPr>
        <w:t xml:space="preserve">7.2. обеспечивает разработку теста для проведения тестирования и перечня тем рефератов для проведения конкурсных процедур на заключение договора о целевом обучении; </w:t>
      </w:r>
    </w:p>
    <w:p w14:paraId="3C36E359" w14:textId="40E2CD41" w:rsidR="00ED72CC" w:rsidRPr="00ED72CC" w:rsidRDefault="00ED72CC" w:rsidP="0060681B">
      <w:pPr>
        <w:spacing w:line="360" w:lineRule="exact"/>
        <w:ind w:firstLine="709"/>
        <w:jc w:val="both"/>
        <w:rPr>
          <w:szCs w:val="28"/>
        </w:rPr>
      </w:pPr>
      <w:r w:rsidRPr="00ED72CC">
        <w:rPr>
          <w:szCs w:val="28"/>
        </w:rPr>
        <w:t>7.3.</w:t>
      </w:r>
      <w:r w:rsidR="00A5636C">
        <w:rPr>
          <w:szCs w:val="28"/>
        </w:rPr>
        <w:t xml:space="preserve"> </w:t>
      </w:r>
      <w:r w:rsidRPr="00ED72CC">
        <w:rPr>
          <w:szCs w:val="28"/>
        </w:rPr>
        <w:t xml:space="preserve">оформляет принятые конкурсной комиссией решения организационного характера, протоколы заседаний конкурсной комиссии и обеспечивает их подписание; </w:t>
      </w:r>
    </w:p>
    <w:p w14:paraId="20BCACA5" w14:textId="63C59144" w:rsidR="00ED72CC" w:rsidRDefault="00ED72CC" w:rsidP="0060681B">
      <w:pPr>
        <w:spacing w:line="360" w:lineRule="exact"/>
        <w:ind w:firstLine="709"/>
        <w:jc w:val="both"/>
        <w:rPr>
          <w:szCs w:val="28"/>
        </w:rPr>
      </w:pPr>
      <w:r w:rsidRPr="00ED72CC">
        <w:rPr>
          <w:szCs w:val="28"/>
        </w:rPr>
        <w:t>7.4.</w:t>
      </w:r>
      <w:r w:rsidR="00A5636C">
        <w:rPr>
          <w:szCs w:val="28"/>
        </w:rPr>
        <w:t xml:space="preserve"> </w:t>
      </w:r>
      <w:r w:rsidRPr="00ED72CC">
        <w:rPr>
          <w:szCs w:val="28"/>
        </w:rPr>
        <w:t xml:space="preserve">оповещает членов конкурсной комиссии и претендентов на заключение договора о целевом обучении о дате, времени и месте заседания; </w:t>
      </w:r>
    </w:p>
    <w:p w14:paraId="40F8F305" w14:textId="2D4C84CE" w:rsidR="00ED72CC" w:rsidRPr="00ED72CC" w:rsidRDefault="00ED72CC" w:rsidP="0060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szCs w:val="28"/>
        </w:rPr>
      </w:pPr>
      <w:r w:rsidRPr="00ED72CC">
        <w:rPr>
          <w:szCs w:val="28"/>
        </w:rPr>
        <w:t>7.5.</w:t>
      </w:r>
      <w:r w:rsidR="00A5636C">
        <w:rPr>
          <w:szCs w:val="28"/>
        </w:rPr>
        <w:t xml:space="preserve"> </w:t>
      </w:r>
      <w:r w:rsidRPr="00ED72CC">
        <w:rPr>
          <w:szCs w:val="28"/>
        </w:rPr>
        <w:t xml:space="preserve">осуществляет прием документов, предусмотренных статьей </w:t>
      </w:r>
      <w:r w:rsidRPr="0085210A">
        <w:rPr>
          <w:szCs w:val="28"/>
        </w:rPr>
        <w:t>10</w:t>
      </w:r>
      <w:r w:rsidR="0085210A" w:rsidRPr="0085210A">
        <w:rPr>
          <w:szCs w:val="28"/>
        </w:rPr>
        <w:t>.1</w:t>
      </w:r>
      <w:r w:rsidRPr="00ED72CC">
        <w:rPr>
          <w:szCs w:val="28"/>
        </w:rPr>
        <w:t xml:space="preserve"> Закона</w:t>
      </w:r>
      <w:r w:rsidR="00A41142">
        <w:rPr>
          <w:szCs w:val="28"/>
        </w:rPr>
        <w:t xml:space="preserve"> </w:t>
      </w:r>
      <w:r w:rsidRPr="00ED72CC">
        <w:rPr>
          <w:szCs w:val="28"/>
        </w:rPr>
        <w:t>Пермского края от 04</w:t>
      </w:r>
      <w:r w:rsidR="008A67C3">
        <w:rPr>
          <w:szCs w:val="28"/>
        </w:rPr>
        <w:t xml:space="preserve"> мая </w:t>
      </w:r>
      <w:r w:rsidRPr="00ED72CC">
        <w:rPr>
          <w:szCs w:val="28"/>
        </w:rPr>
        <w:t>2008</w:t>
      </w:r>
      <w:r w:rsidR="008A67C3">
        <w:rPr>
          <w:szCs w:val="28"/>
        </w:rPr>
        <w:t xml:space="preserve"> г.</w:t>
      </w:r>
      <w:r w:rsidRPr="00ED72CC">
        <w:rPr>
          <w:szCs w:val="28"/>
        </w:rPr>
        <w:t xml:space="preserve"> </w:t>
      </w:r>
      <w:r w:rsidR="00A41142">
        <w:rPr>
          <w:szCs w:val="28"/>
        </w:rPr>
        <w:t>№</w:t>
      </w:r>
      <w:r w:rsidRPr="00ED72CC">
        <w:rPr>
          <w:szCs w:val="28"/>
        </w:rPr>
        <w:t xml:space="preserve"> 228-ПК </w:t>
      </w:r>
      <w:r w:rsidR="00605C9A">
        <w:rPr>
          <w:szCs w:val="28"/>
        </w:rPr>
        <w:t>«</w:t>
      </w:r>
      <w:r w:rsidRPr="00ED72CC">
        <w:rPr>
          <w:szCs w:val="28"/>
        </w:rPr>
        <w:t>О муниципальной службе в Пермском</w:t>
      </w:r>
      <w:r w:rsidR="00605C9A">
        <w:rPr>
          <w:szCs w:val="28"/>
        </w:rPr>
        <w:t xml:space="preserve"> </w:t>
      </w:r>
      <w:r w:rsidRPr="00ED72CC">
        <w:rPr>
          <w:szCs w:val="28"/>
        </w:rPr>
        <w:t>крае</w:t>
      </w:r>
      <w:r w:rsidR="00605C9A">
        <w:rPr>
          <w:szCs w:val="28"/>
        </w:rPr>
        <w:t>»</w:t>
      </w:r>
      <w:r w:rsidRPr="00ED72CC">
        <w:rPr>
          <w:szCs w:val="28"/>
        </w:rPr>
        <w:t>, у претендентов.</w:t>
      </w:r>
    </w:p>
    <w:p w14:paraId="298FE920" w14:textId="6672326E" w:rsidR="00ED72CC" w:rsidRPr="0085210A" w:rsidRDefault="00ED72CC" w:rsidP="0060681B">
      <w:pPr>
        <w:spacing w:line="360" w:lineRule="exact"/>
        <w:ind w:firstLine="709"/>
        <w:jc w:val="both"/>
        <w:rPr>
          <w:szCs w:val="28"/>
        </w:rPr>
      </w:pPr>
      <w:r w:rsidRPr="00ED72CC">
        <w:rPr>
          <w:szCs w:val="28"/>
        </w:rPr>
        <w:t xml:space="preserve">8. </w:t>
      </w:r>
      <w:r w:rsidRPr="007053FA">
        <w:rPr>
          <w:szCs w:val="28"/>
        </w:rPr>
        <w:t xml:space="preserve">Конкурсная комиссия в своей работе руководствуется </w:t>
      </w:r>
      <w:r w:rsidR="0085210A" w:rsidRPr="007053FA">
        <w:rPr>
          <w:szCs w:val="28"/>
        </w:rPr>
        <w:t xml:space="preserve">действующим </w:t>
      </w:r>
      <w:r w:rsidRPr="007053FA">
        <w:rPr>
          <w:szCs w:val="28"/>
        </w:rPr>
        <w:t>законодательством</w:t>
      </w:r>
      <w:r w:rsidR="0085210A" w:rsidRPr="007053FA">
        <w:rPr>
          <w:szCs w:val="28"/>
        </w:rPr>
        <w:t xml:space="preserve"> Российской Федерации и Пермского края</w:t>
      </w:r>
      <w:r w:rsidRPr="007053FA">
        <w:rPr>
          <w:szCs w:val="28"/>
        </w:rPr>
        <w:t xml:space="preserve">, </w:t>
      </w:r>
      <w:r w:rsidR="0085210A" w:rsidRPr="007053FA">
        <w:rPr>
          <w:szCs w:val="28"/>
        </w:rPr>
        <w:t xml:space="preserve">нормативными правовыми актами Пермского муниципального округа Пермского края и </w:t>
      </w:r>
      <w:r w:rsidRPr="007053FA">
        <w:rPr>
          <w:szCs w:val="28"/>
        </w:rPr>
        <w:t>настоящим Порядком.</w:t>
      </w:r>
      <w:r w:rsidRPr="0085210A">
        <w:rPr>
          <w:szCs w:val="28"/>
        </w:rPr>
        <w:t xml:space="preserve"> </w:t>
      </w:r>
    </w:p>
    <w:p w14:paraId="10EF3018" w14:textId="77777777" w:rsidR="00ED72CC" w:rsidRPr="00ED72CC" w:rsidRDefault="00ED72CC" w:rsidP="0060681B">
      <w:pPr>
        <w:spacing w:line="360" w:lineRule="exact"/>
        <w:ind w:firstLine="709"/>
        <w:jc w:val="both"/>
        <w:rPr>
          <w:szCs w:val="28"/>
        </w:rPr>
      </w:pPr>
      <w:r w:rsidRPr="0085210A">
        <w:rPr>
          <w:szCs w:val="28"/>
        </w:rPr>
        <w:t>9. Заседание конкурсной комиссии считается правом</w:t>
      </w:r>
      <w:r w:rsidRPr="00ED72CC">
        <w:rPr>
          <w:szCs w:val="28"/>
        </w:rPr>
        <w:t xml:space="preserve">очным, если на нем присутствует не менее двух третей ее состава. </w:t>
      </w:r>
    </w:p>
    <w:p w14:paraId="06FCC780" w14:textId="2D4E26B3" w:rsidR="00ED72CC" w:rsidRPr="00ED72CC" w:rsidRDefault="00ED72CC" w:rsidP="00606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szCs w:val="28"/>
        </w:rPr>
      </w:pPr>
      <w:r w:rsidRPr="00ED72CC">
        <w:rPr>
          <w:szCs w:val="28"/>
        </w:rPr>
        <w:t>10. Конкурсная комиссия оценивает претендентов на заключение договора о</w:t>
      </w:r>
      <w:r w:rsidR="00605C9A" w:rsidRPr="00605C9A">
        <w:rPr>
          <w:szCs w:val="28"/>
        </w:rPr>
        <w:t xml:space="preserve"> </w:t>
      </w:r>
      <w:r w:rsidRPr="00ED72CC">
        <w:rPr>
          <w:szCs w:val="28"/>
        </w:rPr>
        <w:t xml:space="preserve">целевом обучении на основании представленных в соответствии со статьей </w:t>
      </w:r>
      <w:r w:rsidRPr="0085210A">
        <w:rPr>
          <w:szCs w:val="28"/>
        </w:rPr>
        <w:t>10</w:t>
      </w:r>
      <w:r w:rsidR="0085210A" w:rsidRPr="0085210A">
        <w:rPr>
          <w:szCs w:val="28"/>
        </w:rPr>
        <w:t>.</w:t>
      </w:r>
      <w:r w:rsidR="0085210A">
        <w:rPr>
          <w:szCs w:val="28"/>
        </w:rPr>
        <w:t>1</w:t>
      </w:r>
      <w:r w:rsidR="008A67C3">
        <w:rPr>
          <w:szCs w:val="28"/>
        </w:rPr>
        <w:t xml:space="preserve"> </w:t>
      </w:r>
      <w:r w:rsidRPr="00ED72CC">
        <w:rPr>
          <w:szCs w:val="28"/>
        </w:rPr>
        <w:t xml:space="preserve">Закона Пермского края от </w:t>
      </w:r>
      <w:r w:rsidR="008A67C3" w:rsidRPr="00ED72CC">
        <w:rPr>
          <w:szCs w:val="28"/>
        </w:rPr>
        <w:t>04</w:t>
      </w:r>
      <w:r w:rsidR="008A67C3">
        <w:rPr>
          <w:szCs w:val="28"/>
        </w:rPr>
        <w:t xml:space="preserve"> мая </w:t>
      </w:r>
      <w:r w:rsidR="008A67C3" w:rsidRPr="00ED72CC">
        <w:rPr>
          <w:szCs w:val="28"/>
        </w:rPr>
        <w:t>2008</w:t>
      </w:r>
      <w:r w:rsidR="008A67C3">
        <w:rPr>
          <w:szCs w:val="28"/>
        </w:rPr>
        <w:t xml:space="preserve"> г.</w:t>
      </w:r>
      <w:r w:rsidRPr="00ED72CC">
        <w:rPr>
          <w:szCs w:val="28"/>
        </w:rPr>
        <w:t xml:space="preserve"> </w:t>
      </w:r>
      <w:r w:rsidR="00A41142">
        <w:rPr>
          <w:szCs w:val="28"/>
        </w:rPr>
        <w:t>№</w:t>
      </w:r>
      <w:r w:rsidRPr="00ED72CC">
        <w:rPr>
          <w:szCs w:val="28"/>
        </w:rPr>
        <w:t xml:space="preserve"> 228-ПК </w:t>
      </w:r>
      <w:r w:rsidR="00A41142">
        <w:rPr>
          <w:szCs w:val="28"/>
        </w:rPr>
        <w:t>«</w:t>
      </w:r>
      <w:r w:rsidRPr="00ED72CC">
        <w:rPr>
          <w:szCs w:val="28"/>
        </w:rPr>
        <w:t>О муниципальной службе в</w:t>
      </w:r>
      <w:r w:rsidR="008A67C3">
        <w:rPr>
          <w:szCs w:val="28"/>
        </w:rPr>
        <w:t xml:space="preserve"> </w:t>
      </w:r>
      <w:r w:rsidRPr="00ED72CC">
        <w:rPr>
          <w:szCs w:val="28"/>
        </w:rPr>
        <w:t>Пермском крае</w:t>
      </w:r>
      <w:r w:rsidR="00A41142">
        <w:rPr>
          <w:szCs w:val="28"/>
        </w:rPr>
        <w:t>»</w:t>
      </w:r>
      <w:r w:rsidRPr="00ED72CC">
        <w:rPr>
          <w:szCs w:val="28"/>
        </w:rPr>
        <w:t xml:space="preserve"> документов, а также по результатам проведенных конкурсных</w:t>
      </w:r>
      <w:r w:rsidR="008A67C3">
        <w:rPr>
          <w:szCs w:val="28"/>
        </w:rPr>
        <w:t xml:space="preserve"> </w:t>
      </w:r>
      <w:r w:rsidRPr="00ED72CC">
        <w:rPr>
          <w:szCs w:val="28"/>
        </w:rPr>
        <w:t>процедур.</w:t>
      </w:r>
    </w:p>
    <w:p w14:paraId="2A7E3D3D" w14:textId="0587A72B" w:rsidR="00ED72CC" w:rsidRPr="00ED72CC" w:rsidRDefault="00ED72CC" w:rsidP="0060681B">
      <w:pPr>
        <w:spacing w:line="360" w:lineRule="exact"/>
        <w:ind w:firstLine="709"/>
        <w:jc w:val="both"/>
        <w:rPr>
          <w:szCs w:val="28"/>
        </w:rPr>
      </w:pPr>
      <w:r w:rsidRPr="00ED72CC">
        <w:rPr>
          <w:szCs w:val="28"/>
        </w:rPr>
        <w:lastRenderedPageBreak/>
        <w:t xml:space="preserve">11. Результаты голосования и решение конкурсной комиссии об итогах Конкурса оформляются протоколом заседания конкурсной комиссии, который подписывается всеми членами конкурсной комиссии и секретарем конкурсной комиссии и является основанием для заключения с победителем </w:t>
      </w:r>
      <w:r w:rsidR="0027108F">
        <w:rPr>
          <w:szCs w:val="28"/>
        </w:rPr>
        <w:t xml:space="preserve">Конкурса </w:t>
      </w:r>
      <w:r w:rsidRPr="00ED72CC">
        <w:rPr>
          <w:szCs w:val="28"/>
        </w:rPr>
        <w:t xml:space="preserve">договора о целевом обучении. </w:t>
      </w:r>
    </w:p>
    <w:p w14:paraId="4800086E" w14:textId="0A7FFEAA" w:rsidR="00ED72CC" w:rsidRPr="00ED72CC" w:rsidRDefault="00ED72CC" w:rsidP="0060681B">
      <w:pPr>
        <w:spacing w:line="360" w:lineRule="exact"/>
        <w:ind w:firstLine="709"/>
        <w:jc w:val="both"/>
        <w:rPr>
          <w:szCs w:val="28"/>
        </w:rPr>
      </w:pPr>
      <w:r w:rsidRPr="00ED72CC">
        <w:rPr>
          <w:szCs w:val="28"/>
        </w:rPr>
        <w:t xml:space="preserve">12. Решение конкурсной комиссии о заключении с единственным претендентом договора о целевом обучении принимается открытым голосованием простым большинством голосов ее членов, присутствующих на заседании, в случае, если данным претендентом набрано количество баллов, позволяющее считать его победителем в соответствии с Методикой проведения конкурсных процедур на заключение договора о целевом обучении с обязательством последующего прохождения муниципальной службы в органе местного самоуправления </w:t>
      </w:r>
      <w:r w:rsidRPr="00605C9A">
        <w:rPr>
          <w:szCs w:val="28"/>
        </w:rPr>
        <w:t>Пермского муниципального округа Пермского края</w:t>
      </w:r>
      <w:r w:rsidR="0027108F">
        <w:rPr>
          <w:szCs w:val="28"/>
        </w:rPr>
        <w:t>, утвержденной решением Думы Пермского муниципального округа Пермского края.</w:t>
      </w:r>
      <w:r w:rsidRPr="00ED72CC">
        <w:rPr>
          <w:szCs w:val="28"/>
        </w:rPr>
        <w:t xml:space="preserve"> </w:t>
      </w:r>
    </w:p>
    <w:p w14:paraId="7C91A3A3" w14:textId="77777777" w:rsidR="00605C9A" w:rsidRDefault="00605C9A" w:rsidP="00ED72CC">
      <w:pPr>
        <w:spacing w:line="288" w:lineRule="atLeast"/>
        <w:jc w:val="right"/>
        <w:rPr>
          <w:szCs w:val="28"/>
        </w:rPr>
      </w:pPr>
    </w:p>
    <w:p w14:paraId="73D32E60" w14:textId="77777777" w:rsidR="00605C9A" w:rsidRDefault="00605C9A" w:rsidP="00ED72CC">
      <w:pPr>
        <w:spacing w:line="288" w:lineRule="atLeast"/>
        <w:jc w:val="right"/>
        <w:rPr>
          <w:szCs w:val="28"/>
        </w:rPr>
      </w:pPr>
    </w:p>
    <w:p w14:paraId="2E96FBBE" w14:textId="77777777" w:rsidR="00605C9A" w:rsidRDefault="00605C9A" w:rsidP="00ED72CC">
      <w:pPr>
        <w:spacing w:line="288" w:lineRule="atLeast"/>
        <w:jc w:val="right"/>
        <w:rPr>
          <w:szCs w:val="28"/>
        </w:rPr>
      </w:pPr>
    </w:p>
    <w:p w14:paraId="67B620D1" w14:textId="77777777" w:rsidR="00605C9A" w:rsidRDefault="00605C9A" w:rsidP="00ED72CC">
      <w:pPr>
        <w:spacing w:line="288" w:lineRule="atLeast"/>
        <w:jc w:val="right"/>
        <w:rPr>
          <w:szCs w:val="28"/>
        </w:rPr>
      </w:pPr>
    </w:p>
    <w:p w14:paraId="4C98AB7A" w14:textId="77777777" w:rsidR="00605C9A" w:rsidRDefault="00605C9A" w:rsidP="00ED72CC">
      <w:pPr>
        <w:spacing w:line="288" w:lineRule="atLeast"/>
        <w:jc w:val="right"/>
        <w:rPr>
          <w:szCs w:val="28"/>
        </w:rPr>
      </w:pPr>
    </w:p>
    <w:p w14:paraId="0579FD54" w14:textId="77777777" w:rsidR="00605C9A" w:rsidRDefault="00605C9A" w:rsidP="00ED72CC">
      <w:pPr>
        <w:spacing w:line="288" w:lineRule="atLeast"/>
        <w:jc w:val="right"/>
        <w:rPr>
          <w:szCs w:val="28"/>
        </w:rPr>
      </w:pPr>
    </w:p>
    <w:p w14:paraId="50FA6C47" w14:textId="77777777" w:rsidR="00605C9A" w:rsidRDefault="00605C9A" w:rsidP="00ED72CC">
      <w:pPr>
        <w:spacing w:line="288" w:lineRule="atLeast"/>
        <w:jc w:val="right"/>
        <w:rPr>
          <w:szCs w:val="28"/>
        </w:rPr>
      </w:pPr>
    </w:p>
    <w:p w14:paraId="78B057DE" w14:textId="77777777" w:rsidR="00605C9A" w:rsidRDefault="00605C9A" w:rsidP="00ED72CC">
      <w:pPr>
        <w:spacing w:line="288" w:lineRule="atLeast"/>
        <w:jc w:val="right"/>
        <w:rPr>
          <w:szCs w:val="28"/>
        </w:rPr>
      </w:pPr>
    </w:p>
    <w:p w14:paraId="325C5B9E" w14:textId="77777777" w:rsidR="00605C9A" w:rsidRDefault="00605C9A" w:rsidP="00ED72CC">
      <w:pPr>
        <w:spacing w:line="288" w:lineRule="atLeast"/>
        <w:jc w:val="right"/>
        <w:rPr>
          <w:szCs w:val="28"/>
        </w:rPr>
      </w:pPr>
    </w:p>
    <w:p w14:paraId="0300495C" w14:textId="77777777" w:rsidR="00605C9A" w:rsidRDefault="00605C9A" w:rsidP="00ED72CC">
      <w:pPr>
        <w:spacing w:line="288" w:lineRule="atLeast"/>
        <w:jc w:val="right"/>
        <w:rPr>
          <w:szCs w:val="28"/>
        </w:rPr>
      </w:pPr>
    </w:p>
    <w:p w14:paraId="6BFB3337" w14:textId="77777777" w:rsidR="00605C9A" w:rsidRDefault="00605C9A" w:rsidP="00ED72CC">
      <w:pPr>
        <w:spacing w:line="288" w:lineRule="atLeast"/>
        <w:jc w:val="right"/>
        <w:rPr>
          <w:szCs w:val="28"/>
        </w:rPr>
      </w:pPr>
    </w:p>
    <w:p w14:paraId="61B67B45" w14:textId="77777777" w:rsidR="00605C9A" w:rsidRDefault="00605C9A" w:rsidP="00ED72CC">
      <w:pPr>
        <w:spacing w:line="288" w:lineRule="atLeast"/>
        <w:jc w:val="right"/>
        <w:rPr>
          <w:szCs w:val="28"/>
        </w:rPr>
      </w:pPr>
    </w:p>
    <w:p w14:paraId="1BC8A253" w14:textId="77777777" w:rsidR="00605C9A" w:rsidRDefault="00605C9A" w:rsidP="00ED72CC">
      <w:pPr>
        <w:spacing w:line="288" w:lineRule="atLeast"/>
        <w:jc w:val="right"/>
        <w:rPr>
          <w:szCs w:val="28"/>
        </w:rPr>
      </w:pPr>
    </w:p>
    <w:p w14:paraId="7DB0AE9D" w14:textId="77777777" w:rsidR="00605C9A" w:rsidRDefault="00605C9A" w:rsidP="00ED72CC">
      <w:pPr>
        <w:spacing w:line="288" w:lineRule="atLeast"/>
        <w:jc w:val="right"/>
        <w:rPr>
          <w:szCs w:val="28"/>
        </w:rPr>
      </w:pPr>
    </w:p>
    <w:p w14:paraId="531B3B5C" w14:textId="77777777" w:rsidR="00605C9A" w:rsidRDefault="00605C9A" w:rsidP="00ED72CC">
      <w:pPr>
        <w:spacing w:line="288" w:lineRule="atLeast"/>
        <w:jc w:val="right"/>
        <w:rPr>
          <w:szCs w:val="28"/>
        </w:rPr>
      </w:pPr>
    </w:p>
    <w:p w14:paraId="46C6F2F2" w14:textId="77777777" w:rsidR="00605C9A" w:rsidRDefault="00605C9A" w:rsidP="00ED72CC">
      <w:pPr>
        <w:spacing w:line="288" w:lineRule="atLeast"/>
        <w:jc w:val="right"/>
        <w:rPr>
          <w:szCs w:val="28"/>
        </w:rPr>
      </w:pPr>
    </w:p>
    <w:p w14:paraId="45A09AA2" w14:textId="77777777" w:rsidR="00605C9A" w:rsidRDefault="00605C9A" w:rsidP="00ED72CC">
      <w:pPr>
        <w:spacing w:line="288" w:lineRule="atLeast"/>
        <w:jc w:val="right"/>
        <w:rPr>
          <w:szCs w:val="28"/>
        </w:rPr>
      </w:pPr>
    </w:p>
    <w:p w14:paraId="1C1AEE64" w14:textId="77777777" w:rsidR="00605C9A" w:rsidRDefault="00605C9A" w:rsidP="00ED72CC">
      <w:pPr>
        <w:spacing w:line="288" w:lineRule="atLeast"/>
        <w:jc w:val="right"/>
        <w:rPr>
          <w:szCs w:val="28"/>
        </w:rPr>
      </w:pPr>
    </w:p>
    <w:p w14:paraId="16C9CD98" w14:textId="77777777" w:rsidR="00605C9A" w:rsidRDefault="00605C9A" w:rsidP="00ED72CC">
      <w:pPr>
        <w:spacing w:line="288" w:lineRule="atLeast"/>
        <w:jc w:val="right"/>
        <w:rPr>
          <w:szCs w:val="28"/>
        </w:rPr>
      </w:pPr>
    </w:p>
    <w:p w14:paraId="118127DA" w14:textId="77777777" w:rsidR="00605C9A" w:rsidRDefault="00605C9A" w:rsidP="00ED72CC">
      <w:pPr>
        <w:spacing w:line="288" w:lineRule="atLeast"/>
        <w:jc w:val="right"/>
        <w:rPr>
          <w:szCs w:val="28"/>
        </w:rPr>
      </w:pPr>
    </w:p>
    <w:p w14:paraId="6AA27C4E" w14:textId="77777777" w:rsidR="00605C9A" w:rsidRDefault="00605C9A" w:rsidP="00ED72CC">
      <w:pPr>
        <w:spacing w:line="288" w:lineRule="atLeast"/>
        <w:jc w:val="right"/>
        <w:rPr>
          <w:szCs w:val="28"/>
        </w:rPr>
      </w:pPr>
    </w:p>
    <w:p w14:paraId="71C76630" w14:textId="77777777" w:rsidR="00A41142" w:rsidRDefault="00A41142" w:rsidP="00ED72CC">
      <w:pPr>
        <w:spacing w:line="288" w:lineRule="atLeast"/>
        <w:jc w:val="right"/>
        <w:rPr>
          <w:szCs w:val="28"/>
        </w:rPr>
      </w:pPr>
    </w:p>
    <w:p w14:paraId="12B5F555" w14:textId="4ADE70BA" w:rsidR="00A41142" w:rsidRDefault="00A41142" w:rsidP="00ED72CC">
      <w:pPr>
        <w:spacing w:line="288" w:lineRule="atLeast"/>
        <w:jc w:val="right"/>
        <w:rPr>
          <w:szCs w:val="28"/>
        </w:rPr>
      </w:pPr>
    </w:p>
    <w:p w14:paraId="52976969" w14:textId="350184EE" w:rsidR="0060681B" w:rsidRDefault="0060681B" w:rsidP="00ED72CC">
      <w:pPr>
        <w:spacing w:line="288" w:lineRule="atLeast"/>
        <w:jc w:val="right"/>
        <w:rPr>
          <w:szCs w:val="28"/>
        </w:rPr>
      </w:pPr>
    </w:p>
    <w:p w14:paraId="16557DFF" w14:textId="1382C86E" w:rsidR="0060681B" w:rsidRDefault="0060681B" w:rsidP="00ED72CC">
      <w:pPr>
        <w:spacing w:line="288" w:lineRule="atLeast"/>
        <w:jc w:val="right"/>
        <w:rPr>
          <w:szCs w:val="28"/>
        </w:rPr>
      </w:pPr>
    </w:p>
    <w:p w14:paraId="1B4FE4C7" w14:textId="77777777" w:rsidR="0060681B" w:rsidRDefault="0060681B" w:rsidP="00ED72CC">
      <w:pPr>
        <w:spacing w:line="288" w:lineRule="atLeast"/>
        <w:jc w:val="right"/>
        <w:rPr>
          <w:szCs w:val="28"/>
        </w:rPr>
      </w:pPr>
    </w:p>
    <w:p w14:paraId="0EE3FD22" w14:textId="77777777" w:rsidR="00A41142" w:rsidRDefault="00A41142" w:rsidP="00ED72CC">
      <w:pPr>
        <w:spacing w:line="288" w:lineRule="atLeast"/>
        <w:jc w:val="right"/>
        <w:rPr>
          <w:szCs w:val="28"/>
        </w:rPr>
      </w:pPr>
    </w:p>
    <w:p w14:paraId="28CC62D1" w14:textId="77777777" w:rsidR="00A5636C" w:rsidRDefault="00A5636C" w:rsidP="00AE25DA">
      <w:pPr>
        <w:spacing w:line="240" w:lineRule="exact"/>
        <w:jc w:val="right"/>
        <w:rPr>
          <w:szCs w:val="28"/>
        </w:rPr>
      </w:pPr>
    </w:p>
    <w:p w14:paraId="17A03B4F" w14:textId="40BAFACF" w:rsidR="00A5636C" w:rsidRPr="00A30BFA" w:rsidRDefault="00A5636C" w:rsidP="00A5636C">
      <w:pPr>
        <w:spacing w:before="168" w:line="240" w:lineRule="exact"/>
        <w:ind w:left="6237"/>
        <w:rPr>
          <w:szCs w:val="28"/>
        </w:rPr>
      </w:pPr>
      <w:r w:rsidRPr="00A30BFA">
        <w:rPr>
          <w:szCs w:val="28"/>
        </w:rPr>
        <w:lastRenderedPageBreak/>
        <w:t xml:space="preserve">Приложение </w:t>
      </w:r>
      <w:r>
        <w:rPr>
          <w:szCs w:val="28"/>
        </w:rPr>
        <w:t>2</w:t>
      </w:r>
    </w:p>
    <w:p w14:paraId="790FF6C6" w14:textId="77777777" w:rsidR="00A5636C" w:rsidRDefault="00A5636C" w:rsidP="00A5636C">
      <w:pPr>
        <w:spacing w:line="240" w:lineRule="exact"/>
        <w:ind w:left="6237"/>
        <w:rPr>
          <w:szCs w:val="28"/>
        </w:rPr>
      </w:pPr>
      <w:r w:rsidRPr="00A30BFA">
        <w:rPr>
          <w:szCs w:val="28"/>
        </w:rPr>
        <w:t>к решению</w:t>
      </w:r>
      <w:r>
        <w:rPr>
          <w:szCs w:val="28"/>
        </w:rPr>
        <w:t xml:space="preserve"> </w:t>
      </w:r>
      <w:r w:rsidRPr="00ED72CC">
        <w:rPr>
          <w:szCs w:val="28"/>
        </w:rPr>
        <w:t>Думы Пермского муниципального округа Пермского края</w:t>
      </w:r>
    </w:p>
    <w:p w14:paraId="747B0928" w14:textId="6975D077" w:rsidR="00A5636C" w:rsidRPr="00ED72CC" w:rsidRDefault="00A5636C" w:rsidP="00A5636C">
      <w:pPr>
        <w:spacing w:line="240" w:lineRule="exact"/>
        <w:ind w:left="6237"/>
        <w:rPr>
          <w:szCs w:val="28"/>
        </w:rPr>
      </w:pPr>
      <w:r>
        <w:rPr>
          <w:szCs w:val="28"/>
        </w:rPr>
        <w:t xml:space="preserve">от </w:t>
      </w:r>
      <w:r w:rsidR="0060681B">
        <w:rPr>
          <w:szCs w:val="28"/>
        </w:rPr>
        <w:t>26.03.2026</w:t>
      </w:r>
      <w:r>
        <w:rPr>
          <w:szCs w:val="28"/>
        </w:rPr>
        <w:t xml:space="preserve"> №</w:t>
      </w:r>
      <w:r w:rsidR="0060681B">
        <w:rPr>
          <w:szCs w:val="28"/>
        </w:rPr>
        <w:t xml:space="preserve"> 492</w:t>
      </w:r>
    </w:p>
    <w:p w14:paraId="08F21F10" w14:textId="5C307D46" w:rsidR="00A41142" w:rsidRPr="00ED72CC" w:rsidRDefault="00A41142" w:rsidP="00A5636C">
      <w:pPr>
        <w:spacing w:line="240" w:lineRule="exact"/>
        <w:ind w:left="6237"/>
        <w:rPr>
          <w:szCs w:val="28"/>
        </w:rPr>
      </w:pPr>
      <w:r w:rsidRPr="00ED72CC">
        <w:rPr>
          <w:szCs w:val="28"/>
        </w:rPr>
        <w:t xml:space="preserve"> </w:t>
      </w:r>
    </w:p>
    <w:p w14:paraId="1B887FA2" w14:textId="5DCF5CF4" w:rsidR="00ED72CC" w:rsidRPr="00ED72CC" w:rsidRDefault="00ED72CC" w:rsidP="00ED72CC">
      <w:pPr>
        <w:spacing w:line="288" w:lineRule="atLeast"/>
        <w:jc w:val="both"/>
        <w:rPr>
          <w:szCs w:val="28"/>
        </w:rPr>
      </w:pPr>
    </w:p>
    <w:p w14:paraId="5E952B0A" w14:textId="77777777" w:rsidR="00ED72CC" w:rsidRPr="00ED72CC" w:rsidRDefault="00ED72CC" w:rsidP="00A5636C">
      <w:pPr>
        <w:spacing w:after="120" w:line="240" w:lineRule="exact"/>
        <w:jc w:val="center"/>
        <w:rPr>
          <w:b/>
          <w:bCs/>
          <w:szCs w:val="28"/>
        </w:rPr>
      </w:pPr>
      <w:r w:rsidRPr="00ED72CC">
        <w:rPr>
          <w:b/>
          <w:bCs/>
          <w:szCs w:val="28"/>
        </w:rPr>
        <w:t xml:space="preserve">МЕТОДИКА </w:t>
      </w:r>
    </w:p>
    <w:p w14:paraId="5F5D3AC5" w14:textId="3D29A41A" w:rsidR="008A67C3" w:rsidRDefault="008A67C3" w:rsidP="008A67C3">
      <w:pPr>
        <w:spacing w:line="240" w:lineRule="exact"/>
        <w:jc w:val="center"/>
        <w:rPr>
          <w:b/>
          <w:bCs/>
          <w:szCs w:val="28"/>
        </w:rPr>
      </w:pPr>
      <w:r>
        <w:rPr>
          <w:b/>
          <w:bCs/>
          <w:szCs w:val="28"/>
        </w:rPr>
        <w:t xml:space="preserve"> проведения конкурсных </w:t>
      </w:r>
      <w:r w:rsidRPr="001C180F">
        <w:rPr>
          <w:b/>
          <w:bCs/>
          <w:szCs w:val="28"/>
        </w:rPr>
        <w:t>п</w:t>
      </w:r>
      <w:r w:rsidR="001C180F" w:rsidRPr="001C180F">
        <w:rPr>
          <w:b/>
          <w:bCs/>
          <w:szCs w:val="28"/>
        </w:rPr>
        <w:t>р</w:t>
      </w:r>
      <w:r w:rsidRPr="001C180F">
        <w:rPr>
          <w:b/>
          <w:bCs/>
          <w:szCs w:val="28"/>
        </w:rPr>
        <w:t>оцедур</w:t>
      </w:r>
      <w:r>
        <w:rPr>
          <w:b/>
          <w:bCs/>
          <w:szCs w:val="28"/>
        </w:rPr>
        <w:t xml:space="preserve"> на заключение договора о целевом обучении с обязательством прохождения муниципальной службы в органе местного самоуправления Пермского муниципального округа Пермского края</w:t>
      </w:r>
    </w:p>
    <w:p w14:paraId="7E12B1B0" w14:textId="416F3968" w:rsidR="00ED72CC" w:rsidRPr="00ED72CC" w:rsidRDefault="00ED72CC" w:rsidP="00ED72CC">
      <w:pPr>
        <w:spacing w:line="288" w:lineRule="atLeast"/>
        <w:jc w:val="both"/>
        <w:rPr>
          <w:szCs w:val="28"/>
        </w:rPr>
      </w:pPr>
    </w:p>
    <w:p w14:paraId="2E37AE6B" w14:textId="68451402" w:rsidR="00ED72CC" w:rsidRPr="00ED72CC" w:rsidRDefault="00ED72CC" w:rsidP="0060681B">
      <w:pPr>
        <w:spacing w:line="360" w:lineRule="exact"/>
        <w:ind w:firstLine="709"/>
        <w:jc w:val="both"/>
        <w:rPr>
          <w:szCs w:val="28"/>
        </w:rPr>
      </w:pPr>
      <w:r w:rsidRPr="00ED72CC">
        <w:rPr>
          <w:szCs w:val="28"/>
        </w:rPr>
        <w:t xml:space="preserve">1. Методика проведения конкурсных процедур на заключение договора о целевом обучении с обязательством последующего прохождения муниципальной службы в органе местного самоуправления </w:t>
      </w:r>
      <w:r>
        <w:rPr>
          <w:szCs w:val="28"/>
        </w:rPr>
        <w:t>Пермского муниципального округа Пермского края</w:t>
      </w:r>
      <w:r w:rsidRPr="00ED72CC">
        <w:rPr>
          <w:szCs w:val="28"/>
        </w:rPr>
        <w:t xml:space="preserve"> определяет набор, последовательность и порядок проведения процедур, направленных на оценку теоретических знаний, личностно-деловых качеств, профессиональных умений претендентов на заключение договора о целевом обучении (далее - претенденты). </w:t>
      </w:r>
    </w:p>
    <w:p w14:paraId="292B04A2" w14:textId="77777777" w:rsidR="00ED72CC" w:rsidRPr="00ED72CC" w:rsidRDefault="00ED72CC" w:rsidP="0060681B">
      <w:pPr>
        <w:spacing w:line="360" w:lineRule="exact"/>
        <w:ind w:firstLine="709"/>
        <w:jc w:val="both"/>
        <w:rPr>
          <w:szCs w:val="28"/>
        </w:rPr>
      </w:pPr>
      <w:r w:rsidRPr="00ED72CC">
        <w:rPr>
          <w:szCs w:val="28"/>
        </w:rPr>
        <w:t xml:space="preserve">2. Для оценки претендентов применяются следующие конкурсные процедуры - тестирование и защита реферата. </w:t>
      </w:r>
    </w:p>
    <w:p w14:paraId="725D7272" w14:textId="77777777" w:rsidR="00ED72CC" w:rsidRPr="00ED72CC" w:rsidRDefault="00ED72CC" w:rsidP="0060681B">
      <w:pPr>
        <w:spacing w:line="360" w:lineRule="exact"/>
        <w:ind w:firstLine="709"/>
        <w:jc w:val="both"/>
        <w:rPr>
          <w:szCs w:val="28"/>
        </w:rPr>
      </w:pPr>
      <w:r w:rsidRPr="00ED72CC">
        <w:rPr>
          <w:szCs w:val="28"/>
        </w:rPr>
        <w:t xml:space="preserve">3. Тестирование претендентов проводится для оценки уровня владения государственным языком Российской Федерации (русским языком), знаниями основ Конституции Российской Федерации, знаниями и умениями в сфере информационных технологий, способностей и личностных качеств претендента. </w:t>
      </w:r>
    </w:p>
    <w:p w14:paraId="24D61E44" w14:textId="77777777" w:rsidR="00ED72CC" w:rsidRPr="00ED72CC" w:rsidRDefault="00ED72CC" w:rsidP="0060681B">
      <w:pPr>
        <w:spacing w:line="360" w:lineRule="exact"/>
        <w:ind w:firstLine="709"/>
        <w:jc w:val="both"/>
        <w:rPr>
          <w:szCs w:val="28"/>
        </w:rPr>
      </w:pPr>
      <w:r w:rsidRPr="00ED72CC">
        <w:rPr>
          <w:szCs w:val="28"/>
        </w:rPr>
        <w:t xml:space="preserve">Тестирование (40 вопросов) проводится в присутствии секретаря конкурсной комиссии. Всем претендентам предоставляется одно и то же время для прохождения тестирования. </w:t>
      </w:r>
    </w:p>
    <w:p w14:paraId="7A512E4F" w14:textId="77777777" w:rsidR="00ED72CC" w:rsidRPr="00ED72CC" w:rsidRDefault="00ED72CC" w:rsidP="0060681B">
      <w:pPr>
        <w:spacing w:line="360" w:lineRule="exact"/>
        <w:ind w:firstLine="709"/>
        <w:jc w:val="both"/>
        <w:rPr>
          <w:szCs w:val="28"/>
        </w:rPr>
      </w:pPr>
      <w:r w:rsidRPr="00ED72CC">
        <w:rPr>
          <w:szCs w:val="28"/>
        </w:rPr>
        <w:t xml:space="preserve">В ходе тестирования не допускается использование специальной, справочной литературы, письменных заметок, средств мобильной связи и передачи информации, выход претендентов за пределы помещения, в котором проходит тестирование. </w:t>
      </w:r>
    </w:p>
    <w:p w14:paraId="176A8FFA" w14:textId="77777777" w:rsidR="00ED72CC" w:rsidRPr="00ED72CC" w:rsidRDefault="00ED72CC" w:rsidP="0060681B">
      <w:pPr>
        <w:spacing w:line="360" w:lineRule="exact"/>
        <w:ind w:firstLine="709"/>
        <w:jc w:val="both"/>
        <w:rPr>
          <w:szCs w:val="28"/>
        </w:rPr>
      </w:pPr>
      <w:r w:rsidRPr="00ED72CC">
        <w:rPr>
          <w:szCs w:val="28"/>
        </w:rPr>
        <w:t xml:space="preserve">Оценка результатов тестирования претендентов проводится конкурсной комиссией по количеству правильных ответов на вопросы теста. </w:t>
      </w:r>
    </w:p>
    <w:p w14:paraId="6E222649" w14:textId="77777777" w:rsidR="00ED72CC" w:rsidRPr="00ED72CC" w:rsidRDefault="00ED72CC" w:rsidP="0060681B">
      <w:pPr>
        <w:spacing w:line="360" w:lineRule="exact"/>
        <w:ind w:firstLine="709"/>
        <w:jc w:val="both"/>
        <w:rPr>
          <w:szCs w:val="28"/>
        </w:rPr>
      </w:pPr>
      <w:r w:rsidRPr="00ED72CC">
        <w:rPr>
          <w:szCs w:val="28"/>
        </w:rPr>
        <w:t xml:space="preserve">Количество правильных ответов определяет сумму баллов по результатам тестирования (исходя из соотношения 1 правильный ответ - 1 балл). </w:t>
      </w:r>
    </w:p>
    <w:p w14:paraId="2F23AEC3" w14:textId="77777777" w:rsidR="00ED72CC" w:rsidRPr="00ED72CC" w:rsidRDefault="00ED72CC" w:rsidP="0060681B">
      <w:pPr>
        <w:spacing w:line="360" w:lineRule="exact"/>
        <w:ind w:firstLine="709"/>
        <w:jc w:val="both"/>
        <w:rPr>
          <w:szCs w:val="28"/>
        </w:rPr>
      </w:pPr>
      <w:r w:rsidRPr="00ED72CC">
        <w:rPr>
          <w:szCs w:val="28"/>
        </w:rPr>
        <w:t xml:space="preserve">В случае если претендент ответил неправильно более чем на 20 процентов вопросов теста, он считается не прошедшим тестирование и к защите реферата не допускается. </w:t>
      </w:r>
    </w:p>
    <w:p w14:paraId="06F44C94" w14:textId="77777777" w:rsidR="00ED72CC" w:rsidRPr="00ED72CC" w:rsidRDefault="00ED72CC" w:rsidP="0060681B">
      <w:pPr>
        <w:spacing w:line="360" w:lineRule="exact"/>
        <w:ind w:firstLine="709"/>
        <w:jc w:val="both"/>
        <w:rPr>
          <w:szCs w:val="28"/>
        </w:rPr>
      </w:pPr>
      <w:r w:rsidRPr="00ED72CC">
        <w:rPr>
          <w:szCs w:val="28"/>
        </w:rPr>
        <w:t xml:space="preserve">4. Защита реферата проводится в целях определения уровня теоретических знаний, умения использовать теоретические знания при выполнении практических заданий, публичных выступлений, логического построения ответа и иных личностно-деловых качеств претендентов. </w:t>
      </w:r>
    </w:p>
    <w:p w14:paraId="652A8628" w14:textId="77777777" w:rsidR="00ED72CC" w:rsidRPr="00ED72CC" w:rsidRDefault="00ED72CC" w:rsidP="0060681B">
      <w:pPr>
        <w:spacing w:line="360" w:lineRule="exact"/>
        <w:ind w:firstLine="709"/>
        <w:jc w:val="both"/>
        <w:rPr>
          <w:szCs w:val="28"/>
        </w:rPr>
      </w:pPr>
      <w:r w:rsidRPr="00ED72CC">
        <w:rPr>
          <w:szCs w:val="28"/>
        </w:rPr>
        <w:lastRenderedPageBreak/>
        <w:t xml:space="preserve">Защита реферата представляет собой устное выступление претендента, успешно прошедшего тестирование, с демонстрацией презентационного материала перед членами конкурсной комиссии по заранее подготовленной письменной работе. </w:t>
      </w:r>
    </w:p>
    <w:p w14:paraId="2B6995CF" w14:textId="77777777" w:rsidR="00ED72CC" w:rsidRPr="00ED72CC" w:rsidRDefault="00ED72CC" w:rsidP="0060681B">
      <w:pPr>
        <w:spacing w:line="360" w:lineRule="exact"/>
        <w:ind w:firstLine="709"/>
        <w:jc w:val="both"/>
        <w:rPr>
          <w:szCs w:val="28"/>
        </w:rPr>
      </w:pPr>
      <w:r w:rsidRPr="00ED72CC">
        <w:rPr>
          <w:szCs w:val="28"/>
        </w:rPr>
        <w:t xml:space="preserve">Каждому претенденту предоставляется десять минут (пять минут - выступление, пять минут - ответы на вопросы членов конкурсной комиссии). </w:t>
      </w:r>
    </w:p>
    <w:p w14:paraId="0CA4E18C" w14:textId="77777777" w:rsidR="00ED72CC" w:rsidRPr="00ED72CC" w:rsidRDefault="00ED72CC" w:rsidP="0060681B">
      <w:pPr>
        <w:spacing w:line="360" w:lineRule="exact"/>
        <w:ind w:firstLine="709"/>
        <w:jc w:val="both"/>
        <w:rPr>
          <w:szCs w:val="28"/>
        </w:rPr>
      </w:pPr>
      <w:r w:rsidRPr="00ED72CC">
        <w:rPr>
          <w:szCs w:val="28"/>
        </w:rPr>
        <w:t xml:space="preserve">Тема реферата определяется претендентом самостоятельно из перечня тем, связанных с деятельностью органа местного самоуправления и содержащихся в информации о проведении Конкурса. </w:t>
      </w:r>
    </w:p>
    <w:p w14:paraId="2C6D65F1" w14:textId="77777777" w:rsidR="00ED72CC" w:rsidRPr="00ED72CC" w:rsidRDefault="00ED72CC" w:rsidP="0060681B">
      <w:pPr>
        <w:spacing w:line="360" w:lineRule="exact"/>
        <w:ind w:firstLine="709"/>
        <w:jc w:val="both"/>
        <w:rPr>
          <w:szCs w:val="28"/>
        </w:rPr>
      </w:pPr>
      <w:r w:rsidRPr="00ED72CC">
        <w:rPr>
          <w:szCs w:val="28"/>
        </w:rPr>
        <w:t xml:space="preserve">По результатам защиты реферата каждый член конкурсной комиссии выставляет претенденту баллы с учетом следующих критериев оценки претендентов и весовых значений критериев: </w:t>
      </w:r>
    </w:p>
    <w:p w14:paraId="4296F5C1" w14:textId="77777777" w:rsidR="00ED72CC" w:rsidRPr="00ED72CC" w:rsidRDefault="00ED72CC" w:rsidP="0060681B">
      <w:pPr>
        <w:spacing w:line="360" w:lineRule="exact"/>
        <w:ind w:firstLine="709"/>
        <w:jc w:val="both"/>
        <w:rPr>
          <w:szCs w:val="28"/>
        </w:rPr>
      </w:pPr>
      <w:r w:rsidRPr="00ED72CC">
        <w:rPr>
          <w:szCs w:val="28"/>
        </w:rPr>
        <w:t xml:space="preserve">содержательность, логичность, аргументированность изложения - 1-3 балла, </w:t>
      </w:r>
    </w:p>
    <w:p w14:paraId="1ADCA8BA" w14:textId="77777777" w:rsidR="00ED72CC" w:rsidRPr="00ED72CC" w:rsidRDefault="00ED72CC" w:rsidP="0060681B">
      <w:pPr>
        <w:spacing w:line="360" w:lineRule="exact"/>
        <w:ind w:firstLine="709"/>
        <w:jc w:val="both"/>
        <w:rPr>
          <w:szCs w:val="28"/>
        </w:rPr>
      </w:pPr>
      <w:r w:rsidRPr="00ED72CC">
        <w:rPr>
          <w:szCs w:val="28"/>
        </w:rPr>
        <w:t xml:space="preserve">умение ясно выражать свои мысли - 1-3 балла, </w:t>
      </w:r>
    </w:p>
    <w:p w14:paraId="7FBC0B97" w14:textId="77777777" w:rsidR="00ED72CC" w:rsidRPr="00ED72CC" w:rsidRDefault="00ED72CC" w:rsidP="0060681B">
      <w:pPr>
        <w:spacing w:line="360" w:lineRule="exact"/>
        <w:ind w:firstLine="709"/>
        <w:jc w:val="both"/>
        <w:rPr>
          <w:szCs w:val="28"/>
        </w:rPr>
      </w:pPr>
      <w:r w:rsidRPr="00ED72CC">
        <w:rPr>
          <w:szCs w:val="28"/>
        </w:rPr>
        <w:t xml:space="preserve">грамотность речи - 1-3 балла. </w:t>
      </w:r>
    </w:p>
    <w:p w14:paraId="331C4DD3" w14:textId="77777777" w:rsidR="00ED72CC" w:rsidRPr="00ED72CC" w:rsidRDefault="00ED72CC" w:rsidP="0060681B">
      <w:pPr>
        <w:spacing w:line="360" w:lineRule="exact"/>
        <w:ind w:firstLine="709"/>
        <w:jc w:val="both"/>
        <w:rPr>
          <w:szCs w:val="28"/>
        </w:rPr>
      </w:pPr>
      <w:r w:rsidRPr="00ED72CC">
        <w:rPr>
          <w:szCs w:val="28"/>
        </w:rPr>
        <w:t xml:space="preserve">Баллы, выставленные всеми членами конкурсной комиссии, суммируются. </w:t>
      </w:r>
    </w:p>
    <w:p w14:paraId="03889D69" w14:textId="77777777" w:rsidR="00ED72CC" w:rsidRPr="00ED72CC" w:rsidRDefault="00ED72CC" w:rsidP="0060681B">
      <w:pPr>
        <w:spacing w:line="360" w:lineRule="exact"/>
        <w:ind w:firstLine="709"/>
        <w:jc w:val="both"/>
        <w:rPr>
          <w:szCs w:val="28"/>
        </w:rPr>
      </w:pPr>
      <w:r w:rsidRPr="00ED72CC">
        <w:rPr>
          <w:szCs w:val="28"/>
        </w:rPr>
        <w:t xml:space="preserve">5. Баллы, выставленные претенденту по каждой конкурсной процедуре, суммируются. Результаты оценки претендентов заносятся в оценочный лист согласно приложению к настоящей Методике. </w:t>
      </w:r>
    </w:p>
    <w:p w14:paraId="2B0B6571" w14:textId="3A0F1A04" w:rsidR="00ED72CC" w:rsidRPr="00ED72CC" w:rsidRDefault="00ED72CC" w:rsidP="0060681B">
      <w:pPr>
        <w:spacing w:line="360" w:lineRule="exact"/>
        <w:ind w:firstLine="709"/>
        <w:jc w:val="both"/>
        <w:rPr>
          <w:szCs w:val="28"/>
        </w:rPr>
      </w:pPr>
      <w:r w:rsidRPr="00ED72CC">
        <w:rPr>
          <w:szCs w:val="28"/>
        </w:rPr>
        <w:t>6.</w:t>
      </w:r>
      <w:r w:rsidR="0060681B">
        <w:rPr>
          <w:szCs w:val="28"/>
        </w:rPr>
        <w:t xml:space="preserve"> </w:t>
      </w:r>
      <w:r w:rsidRPr="00ED72CC">
        <w:rPr>
          <w:szCs w:val="28"/>
        </w:rPr>
        <w:t xml:space="preserve">Победителями по итогам проведения Конкурса признаются претенденты, набравшие по результатам конкурсных процедур 36 и более баллов. </w:t>
      </w:r>
    </w:p>
    <w:p w14:paraId="365F9AE0" w14:textId="77777777" w:rsidR="00ED72CC" w:rsidRPr="00ED72CC" w:rsidRDefault="00ED72CC" w:rsidP="0060681B">
      <w:pPr>
        <w:spacing w:line="360" w:lineRule="exact"/>
        <w:ind w:firstLine="709"/>
        <w:jc w:val="both"/>
        <w:rPr>
          <w:szCs w:val="28"/>
        </w:rPr>
      </w:pPr>
      <w:r w:rsidRPr="00ED72CC">
        <w:rPr>
          <w:szCs w:val="28"/>
        </w:rPr>
        <w:t xml:space="preserve">7. При равенстве баллов у нескольких претендентов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равенстве голосов решающим является голос председателя конкурсной комиссии. Решение принимается в отсутствие претендента. Победителем признается претендент, который набрал наибольшее количество голосов. </w:t>
      </w:r>
    </w:p>
    <w:p w14:paraId="0CC542FE" w14:textId="5E71CE79" w:rsidR="00ED72CC" w:rsidRPr="00ED72CC" w:rsidRDefault="00ED72CC" w:rsidP="0060681B">
      <w:pPr>
        <w:spacing w:line="360" w:lineRule="exact"/>
        <w:ind w:firstLine="709"/>
        <w:jc w:val="both"/>
        <w:rPr>
          <w:szCs w:val="28"/>
        </w:rPr>
      </w:pPr>
    </w:p>
    <w:p w14:paraId="06A7C5EC" w14:textId="77777777" w:rsidR="00ED72CC" w:rsidRPr="00ED72CC" w:rsidRDefault="00ED72CC" w:rsidP="00ED72CC">
      <w:pPr>
        <w:spacing w:line="288" w:lineRule="atLeast"/>
        <w:jc w:val="both"/>
        <w:rPr>
          <w:szCs w:val="28"/>
        </w:rPr>
      </w:pPr>
      <w:r w:rsidRPr="00ED72CC">
        <w:rPr>
          <w:szCs w:val="28"/>
        </w:rPr>
        <w:t xml:space="preserve">  </w:t>
      </w:r>
    </w:p>
    <w:p w14:paraId="6D609253" w14:textId="77777777" w:rsidR="00ED72CC" w:rsidRPr="00ED72CC" w:rsidRDefault="00ED72CC" w:rsidP="00ED72CC">
      <w:pPr>
        <w:spacing w:line="288" w:lineRule="atLeast"/>
        <w:jc w:val="both"/>
        <w:rPr>
          <w:szCs w:val="28"/>
        </w:rPr>
      </w:pPr>
      <w:r w:rsidRPr="00ED72CC">
        <w:rPr>
          <w:szCs w:val="28"/>
        </w:rPr>
        <w:t xml:space="preserve">  </w:t>
      </w:r>
    </w:p>
    <w:p w14:paraId="2CDA5EB5" w14:textId="77777777" w:rsidR="00ED72CC" w:rsidRPr="00ED72CC" w:rsidRDefault="00ED72CC" w:rsidP="00ED72CC">
      <w:pPr>
        <w:spacing w:line="288" w:lineRule="atLeast"/>
        <w:jc w:val="both"/>
        <w:rPr>
          <w:szCs w:val="28"/>
        </w:rPr>
      </w:pPr>
      <w:r w:rsidRPr="00ED72CC">
        <w:rPr>
          <w:szCs w:val="28"/>
        </w:rPr>
        <w:t xml:space="preserve">  </w:t>
      </w:r>
    </w:p>
    <w:p w14:paraId="5070169A" w14:textId="77777777" w:rsidR="00ED72CC" w:rsidRPr="00ED72CC" w:rsidRDefault="00ED72CC" w:rsidP="00ED72CC">
      <w:pPr>
        <w:spacing w:line="288" w:lineRule="atLeast"/>
        <w:jc w:val="both"/>
        <w:rPr>
          <w:szCs w:val="28"/>
        </w:rPr>
      </w:pPr>
      <w:r w:rsidRPr="00ED72CC">
        <w:rPr>
          <w:szCs w:val="28"/>
        </w:rPr>
        <w:t xml:space="preserve">  </w:t>
      </w:r>
    </w:p>
    <w:p w14:paraId="6B9FFB75" w14:textId="77777777" w:rsidR="00A41142" w:rsidRDefault="00A41142" w:rsidP="00ED72CC">
      <w:pPr>
        <w:spacing w:line="288" w:lineRule="atLeast"/>
        <w:jc w:val="right"/>
        <w:rPr>
          <w:szCs w:val="28"/>
        </w:rPr>
      </w:pPr>
    </w:p>
    <w:p w14:paraId="23A837D5" w14:textId="2C056A63" w:rsidR="00A41142" w:rsidRDefault="00A41142" w:rsidP="00ED72CC">
      <w:pPr>
        <w:spacing w:line="288" w:lineRule="atLeast"/>
        <w:jc w:val="right"/>
        <w:rPr>
          <w:szCs w:val="28"/>
        </w:rPr>
      </w:pPr>
    </w:p>
    <w:p w14:paraId="66CF1ACD" w14:textId="77777777" w:rsidR="00A5636C" w:rsidRDefault="00A5636C" w:rsidP="00ED72CC">
      <w:pPr>
        <w:spacing w:line="288" w:lineRule="atLeast"/>
        <w:jc w:val="right"/>
        <w:rPr>
          <w:szCs w:val="28"/>
        </w:rPr>
      </w:pPr>
    </w:p>
    <w:p w14:paraId="5496206F" w14:textId="1E6724B5" w:rsidR="00A41142" w:rsidRDefault="00A41142" w:rsidP="00ED72CC">
      <w:pPr>
        <w:spacing w:line="288" w:lineRule="atLeast"/>
        <w:jc w:val="right"/>
        <w:rPr>
          <w:szCs w:val="28"/>
        </w:rPr>
      </w:pPr>
    </w:p>
    <w:p w14:paraId="75F7FA2F" w14:textId="4F13E16E" w:rsidR="00A41142" w:rsidRDefault="00A41142" w:rsidP="00ED72CC">
      <w:pPr>
        <w:spacing w:line="288" w:lineRule="atLeast"/>
        <w:jc w:val="right"/>
        <w:rPr>
          <w:szCs w:val="28"/>
        </w:rPr>
      </w:pPr>
    </w:p>
    <w:p w14:paraId="48BC1BA4" w14:textId="737D44E2" w:rsidR="00772B2E" w:rsidRDefault="00772B2E" w:rsidP="00ED72CC">
      <w:pPr>
        <w:spacing w:line="288" w:lineRule="atLeast"/>
        <w:jc w:val="right"/>
        <w:rPr>
          <w:szCs w:val="28"/>
        </w:rPr>
      </w:pPr>
    </w:p>
    <w:p w14:paraId="27C877EE" w14:textId="77777777" w:rsidR="00772B2E" w:rsidRDefault="00772B2E" w:rsidP="00ED72CC">
      <w:pPr>
        <w:spacing w:line="288" w:lineRule="atLeast"/>
        <w:jc w:val="right"/>
        <w:rPr>
          <w:szCs w:val="28"/>
        </w:rPr>
      </w:pPr>
    </w:p>
    <w:p w14:paraId="771FEB68" w14:textId="7282AEB8" w:rsidR="00ED72CC" w:rsidRPr="00ED72CC" w:rsidRDefault="00ED72CC" w:rsidP="0060681B">
      <w:pPr>
        <w:spacing w:line="240" w:lineRule="exact"/>
        <w:ind w:left="6096"/>
        <w:rPr>
          <w:szCs w:val="28"/>
        </w:rPr>
      </w:pPr>
      <w:r w:rsidRPr="00ED72CC">
        <w:rPr>
          <w:szCs w:val="28"/>
        </w:rPr>
        <w:lastRenderedPageBreak/>
        <w:t>П</w:t>
      </w:r>
      <w:r w:rsidRPr="001C180F">
        <w:rPr>
          <w:szCs w:val="28"/>
        </w:rPr>
        <w:t>риложение</w:t>
      </w:r>
      <w:r w:rsidRPr="00653433">
        <w:rPr>
          <w:szCs w:val="28"/>
          <w:highlight w:val="yellow"/>
        </w:rPr>
        <w:t xml:space="preserve"> </w:t>
      </w:r>
    </w:p>
    <w:p w14:paraId="082A757A" w14:textId="48665981" w:rsidR="00ED72CC" w:rsidRPr="00ED72CC" w:rsidRDefault="00ED72CC" w:rsidP="0060681B">
      <w:pPr>
        <w:spacing w:line="240" w:lineRule="exact"/>
        <w:ind w:left="6096"/>
        <w:rPr>
          <w:szCs w:val="28"/>
        </w:rPr>
      </w:pPr>
      <w:r w:rsidRPr="00ED72CC">
        <w:rPr>
          <w:szCs w:val="28"/>
        </w:rPr>
        <w:t xml:space="preserve">к Методике проведения конкурсных процедур на заключение договора о целевом обучении с обязательством последующего прохождения муниципальной службы в органе местного самоуправления </w:t>
      </w:r>
      <w:r>
        <w:rPr>
          <w:szCs w:val="28"/>
        </w:rPr>
        <w:t>Пермского муниципального округа Пермского края</w:t>
      </w:r>
      <w:r w:rsidRPr="00ED72CC">
        <w:rPr>
          <w:szCs w:val="28"/>
        </w:rPr>
        <w:t xml:space="preserve"> </w:t>
      </w:r>
    </w:p>
    <w:p w14:paraId="5FE96E42" w14:textId="77777777" w:rsidR="00ED72CC" w:rsidRPr="00ED72CC" w:rsidRDefault="00ED72CC" w:rsidP="00ED72CC">
      <w:pPr>
        <w:spacing w:line="288" w:lineRule="atLeast"/>
        <w:jc w:val="both"/>
        <w:rPr>
          <w:szCs w:val="28"/>
        </w:rPr>
      </w:pPr>
      <w:r w:rsidRPr="00ED72CC">
        <w:rPr>
          <w:szCs w:val="28"/>
        </w:rPr>
        <w:t xml:space="preserve">  </w:t>
      </w:r>
    </w:p>
    <w:p w14:paraId="1937C8E0" w14:textId="77777777" w:rsidR="00ED72CC" w:rsidRPr="00ED72CC" w:rsidRDefault="00ED72CC" w:rsidP="00ED72CC">
      <w:pPr>
        <w:jc w:val="center"/>
        <w:rPr>
          <w:szCs w:val="28"/>
        </w:rPr>
      </w:pPr>
      <w:r w:rsidRPr="00ED72CC">
        <w:rPr>
          <w:szCs w:val="28"/>
        </w:rPr>
        <w:t xml:space="preserve">Оценочный лист </w:t>
      </w:r>
    </w:p>
    <w:p w14:paraId="0C21E643" w14:textId="77777777" w:rsidR="00ED72CC" w:rsidRPr="00ED72CC" w:rsidRDefault="00ED72CC" w:rsidP="00ED72CC">
      <w:pPr>
        <w:spacing w:line="288" w:lineRule="atLeast"/>
        <w:jc w:val="both"/>
        <w:rPr>
          <w:szCs w:val="28"/>
        </w:rPr>
      </w:pPr>
      <w:r w:rsidRPr="00ED72CC">
        <w:rPr>
          <w:szCs w:val="28"/>
        </w:rPr>
        <w:t xml:space="preserve">  </w:t>
      </w:r>
    </w:p>
    <w:tbl>
      <w:tblPr>
        <w:tblW w:w="9334" w:type="dxa"/>
        <w:tblInd w:w="15" w:type="dxa"/>
        <w:tblCellMar>
          <w:left w:w="0" w:type="dxa"/>
          <w:right w:w="0" w:type="dxa"/>
        </w:tblCellMar>
        <w:tblLook w:val="04A0" w:firstRow="1" w:lastRow="0" w:firstColumn="1" w:lastColumn="0" w:noHBand="0" w:noVBand="1"/>
      </w:tblPr>
      <w:tblGrid>
        <w:gridCol w:w="2104"/>
        <w:gridCol w:w="2891"/>
        <w:gridCol w:w="2891"/>
        <w:gridCol w:w="1448"/>
      </w:tblGrid>
      <w:tr w:rsidR="00ED72CC" w:rsidRPr="00ED72CC" w14:paraId="5F485A34" w14:textId="77777777" w:rsidTr="00A41142">
        <w:tc>
          <w:tcPr>
            <w:tcW w:w="2104" w:type="dxa"/>
            <w:vMerge w:val="restart"/>
            <w:tcBorders>
              <w:top w:val="single" w:sz="6" w:space="0" w:color="000000"/>
              <w:left w:val="single" w:sz="6" w:space="0" w:color="000000"/>
              <w:bottom w:val="single" w:sz="6" w:space="0" w:color="000000"/>
              <w:right w:val="single" w:sz="6" w:space="0" w:color="000000"/>
            </w:tcBorders>
            <w:vAlign w:val="center"/>
            <w:hideMark/>
          </w:tcPr>
          <w:p w14:paraId="0B8B4440" w14:textId="77777777" w:rsidR="00ED72CC" w:rsidRPr="00ED72CC" w:rsidRDefault="00ED72CC" w:rsidP="00ED72CC">
            <w:pPr>
              <w:jc w:val="center"/>
              <w:rPr>
                <w:szCs w:val="28"/>
              </w:rPr>
            </w:pPr>
            <w:r w:rsidRPr="00ED72CC">
              <w:rPr>
                <w:szCs w:val="28"/>
              </w:rPr>
              <w:t xml:space="preserve">Ф.И.О. претендента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78C60FA8" w14:textId="77777777" w:rsidR="00ED72CC" w:rsidRPr="00ED72CC" w:rsidRDefault="00ED72CC" w:rsidP="00ED72CC">
            <w:pPr>
              <w:jc w:val="center"/>
              <w:rPr>
                <w:szCs w:val="28"/>
              </w:rPr>
            </w:pPr>
            <w:r w:rsidRPr="00ED72CC">
              <w:rPr>
                <w:szCs w:val="28"/>
              </w:rPr>
              <w:t xml:space="preserve">Количество баллов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539A03" w14:textId="77777777" w:rsidR="00ED72CC" w:rsidRPr="00ED72CC" w:rsidRDefault="00ED72CC" w:rsidP="00ED72CC">
            <w:pPr>
              <w:jc w:val="center"/>
              <w:rPr>
                <w:szCs w:val="28"/>
              </w:rPr>
            </w:pPr>
            <w:r w:rsidRPr="00ED72CC">
              <w:rPr>
                <w:szCs w:val="28"/>
              </w:rPr>
              <w:t xml:space="preserve">Итоговый балл </w:t>
            </w:r>
          </w:p>
        </w:tc>
      </w:tr>
      <w:tr w:rsidR="00ED72CC" w:rsidRPr="00ED72CC" w14:paraId="34E68B2D" w14:textId="77777777" w:rsidTr="00A41142">
        <w:tc>
          <w:tcPr>
            <w:tcW w:w="2104" w:type="dxa"/>
            <w:vMerge/>
            <w:tcBorders>
              <w:top w:val="single" w:sz="6" w:space="0" w:color="000000"/>
              <w:left w:val="single" w:sz="6" w:space="0" w:color="000000"/>
              <w:bottom w:val="single" w:sz="6" w:space="0" w:color="000000"/>
              <w:right w:val="single" w:sz="6" w:space="0" w:color="000000"/>
            </w:tcBorders>
            <w:vAlign w:val="center"/>
            <w:hideMark/>
          </w:tcPr>
          <w:p w14:paraId="75B9530E" w14:textId="77777777" w:rsidR="00ED72CC" w:rsidRPr="00ED72CC" w:rsidRDefault="00ED72CC" w:rsidP="00ED72CC">
            <w:pPr>
              <w:rPr>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B43BF1" w14:textId="77777777" w:rsidR="00ED72CC" w:rsidRPr="00ED72CC" w:rsidRDefault="00ED72CC" w:rsidP="00ED72CC">
            <w:pPr>
              <w:jc w:val="center"/>
              <w:rPr>
                <w:szCs w:val="28"/>
              </w:rPr>
            </w:pPr>
            <w:r w:rsidRPr="00ED72CC">
              <w:rPr>
                <w:szCs w:val="28"/>
              </w:rPr>
              <w:t xml:space="preserve">Наименование конкурсной процедуры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6C7021" w14:textId="77777777" w:rsidR="00ED72CC" w:rsidRPr="00ED72CC" w:rsidRDefault="00ED72CC" w:rsidP="00ED72CC">
            <w:pPr>
              <w:jc w:val="center"/>
              <w:rPr>
                <w:szCs w:val="28"/>
              </w:rPr>
            </w:pPr>
            <w:r w:rsidRPr="00ED72CC">
              <w:rPr>
                <w:szCs w:val="28"/>
              </w:rPr>
              <w:t xml:space="preserve">Наименование конкурсной процедуры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168B31" w14:textId="77777777" w:rsidR="00ED72CC" w:rsidRPr="00ED72CC" w:rsidRDefault="00ED72CC" w:rsidP="00ED72CC">
            <w:pPr>
              <w:rPr>
                <w:szCs w:val="28"/>
              </w:rPr>
            </w:pPr>
          </w:p>
        </w:tc>
      </w:tr>
      <w:tr w:rsidR="00ED72CC" w:rsidRPr="00ED72CC" w14:paraId="0C633FB1" w14:textId="77777777" w:rsidTr="00A41142">
        <w:tc>
          <w:tcPr>
            <w:tcW w:w="2104" w:type="dxa"/>
            <w:tcBorders>
              <w:top w:val="single" w:sz="6" w:space="0" w:color="000000"/>
              <w:left w:val="single" w:sz="6" w:space="0" w:color="000000"/>
              <w:bottom w:val="single" w:sz="6" w:space="0" w:color="000000"/>
              <w:right w:val="single" w:sz="6" w:space="0" w:color="000000"/>
            </w:tcBorders>
            <w:vAlign w:val="center"/>
            <w:hideMark/>
          </w:tcPr>
          <w:p w14:paraId="0B7615EB" w14:textId="77777777" w:rsidR="00ED72CC" w:rsidRPr="00ED72CC" w:rsidRDefault="00ED72CC" w:rsidP="00ED72CC">
            <w:pPr>
              <w:spacing w:line="288" w:lineRule="atLeast"/>
              <w:rPr>
                <w:szCs w:val="28"/>
              </w:rPr>
            </w:pPr>
            <w:r w:rsidRPr="00ED72CC">
              <w:rPr>
                <w:szCs w:val="28"/>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33804F" w14:textId="77777777" w:rsidR="00ED72CC" w:rsidRPr="00ED72CC" w:rsidRDefault="00ED72CC" w:rsidP="00ED72CC">
            <w:pPr>
              <w:spacing w:line="288" w:lineRule="atLeast"/>
              <w:rPr>
                <w:szCs w:val="28"/>
              </w:rPr>
            </w:pPr>
            <w:r w:rsidRPr="00ED72CC">
              <w:rPr>
                <w:szCs w:val="28"/>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CE296B" w14:textId="77777777" w:rsidR="00ED72CC" w:rsidRPr="00ED72CC" w:rsidRDefault="00ED72CC" w:rsidP="00ED72CC">
            <w:pPr>
              <w:spacing w:line="288" w:lineRule="atLeast"/>
              <w:rPr>
                <w:szCs w:val="28"/>
              </w:rPr>
            </w:pPr>
            <w:r w:rsidRPr="00ED72CC">
              <w:rPr>
                <w:szCs w:val="28"/>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17DC16" w14:textId="77777777" w:rsidR="00ED72CC" w:rsidRPr="00ED72CC" w:rsidRDefault="00ED72CC" w:rsidP="00ED72CC">
            <w:pPr>
              <w:spacing w:line="288" w:lineRule="atLeast"/>
              <w:rPr>
                <w:szCs w:val="28"/>
              </w:rPr>
            </w:pPr>
            <w:r w:rsidRPr="00ED72CC">
              <w:rPr>
                <w:szCs w:val="28"/>
              </w:rPr>
              <w:t xml:space="preserve">  </w:t>
            </w:r>
          </w:p>
        </w:tc>
      </w:tr>
      <w:tr w:rsidR="00ED72CC" w:rsidRPr="00ED72CC" w14:paraId="650AAD4E" w14:textId="77777777" w:rsidTr="00A41142">
        <w:tc>
          <w:tcPr>
            <w:tcW w:w="2104" w:type="dxa"/>
            <w:tcBorders>
              <w:top w:val="single" w:sz="6" w:space="0" w:color="000000"/>
              <w:left w:val="single" w:sz="6" w:space="0" w:color="000000"/>
              <w:bottom w:val="single" w:sz="6" w:space="0" w:color="000000"/>
              <w:right w:val="single" w:sz="6" w:space="0" w:color="000000"/>
            </w:tcBorders>
            <w:hideMark/>
          </w:tcPr>
          <w:p w14:paraId="568F1AFA" w14:textId="77777777" w:rsidR="00ED72CC" w:rsidRPr="00ED72CC" w:rsidRDefault="00ED72CC" w:rsidP="00ED72CC">
            <w:pPr>
              <w:spacing w:line="288" w:lineRule="atLeast"/>
              <w:rPr>
                <w:szCs w:val="28"/>
              </w:rPr>
            </w:pPr>
            <w:r w:rsidRPr="00ED72CC">
              <w:rPr>
                <w:szCs w:val="2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B0AD311" w14:textId="77777777" w:rsidR="00ED72CC" w:rsidRPr="00ED72CC" w:rsidRDefault="00ED72CC" w:rsidP="00ED72CC">
            <w:pPr>
              <w:spacing w:line="288" w:lineRule="atLeast"/>
              <w:rPr>
                <w:szCs w:val="28"/>
              </w:rPr>
            </w:pPr>
            <w:r w:rsidRPr="00ED72CC">
              <w:rPr>
                <w:szCs w:val="2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95022BE" w14:textId="77777777" w:rsidR="00ED72CC" w:rsidRPr="00ED72CC" w:rsidRDefault="00ED72CC" w:rsidP="00ED72CC">
            <w:pPr>
              <w:spacing w:line="288" w:lineRule="atLeast"/>
              <w:rPr>
                <w:szCs w:val="28"/>
              </w:rPr>
            </w:pPr>
            <w:r w:rsidRPr="00ED72CC">
              <w:rPr>
                <w:szCs w:val="2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51BEA0" w14:textId="77777777" w:rsidR="00ED72CC" w:rsidRPr="00ED72CC" w:rsidRDefault="00ED72CC" w:rsidP="00ED72CC">
            <w:pPr>
              <w:spacing w:line="288" w:lineRule="atLeast"/>
              <w:rPr>
                <w:szCs w:val="28"/>
              </w:rPr>
            </w:pPr>
            <w:r w:rsidRPr="00ED72CC">
              <w:rPr>
                <w:szCs w:val="28"/>
              </w:rPr>
              <w:t xml:space="preserve">  </w:t>
            </w:r>
          </w:p>
        </w:tc>
      </w:tr>
    </w:tbl>
    <w:p w14:paraId="65A7777B" w14:textId="77777777" w:rsidR="00ED72CC" w:rsidRPr="00ED72CC" w:rsidRDefault="00ED72CC" w:rsidP="00ED72CC">
      <w:pPr>
        <w:spacing w:line="288" w:lineRule="atLeast"/>
        <w:jc w:val="both"/>
        <w:rPr>
          <w:szCs w:val="28"/>
        </w:rPr>
      </w:pPr>
      <w:r w:rsidRPr="00ED72CC">
        <w:rPr>
          <w:szCs w:val="28"/>
        </w:rPr>
        <w:t xml:space="preserve">  </w:t>
      </w:r>
    </w:p>
    <w:tbl>
      <w:tblPr>
        <w:tblW w:w="9075" w:type="dxa"/>
        <w:tblInd w:w="15" w:type="dxa"/>
        <w:tblCellMar>
          <w:left w:w="0" w:type="dxa"/>
          <w:right w:w="0" w:type="dxa"/>
        </w:tblCellMar>
        <w:tblLook w:val="04A0" w:firstRow="1" w:lastRow="0" w:firstColumn="1" w:lastColumn="0" w:noHBand="0" w:noVBand="1"/>
      </w:tblPr>
      <w:tblGrid>
        <w:gridCol w:w="4697"/>
        <w:gridCol w:w="1268"/>
        <w:gridCol w:w="3110"/>
      </w:tblGrid>
      <w:tr w:rsidR="00ED72CC" w:rsidRPr="00ED72CC" w14:paraId="2F475E6F" w14:textId="77777777" w:rsidTr="00ED72CC">
        <w:tc>
          <w:tcPr>
            <w:tcW w:w="0" w:type="auto"/>
            <w:hideMark/>
          </w:tcPr>
          <w:p w14:paraId="649F83F8" w14:textId="77777777" w:rsidR="00ED72CC" w:rsidRPr="00ED72CC" w:rsidRDefault="00ED72CC" w:rsidP="00ED72CC">
            <w:pPr>
              <w:spacing w:line="288" w:lineRule="atLeast"/>
              <w:rPr>
                <w:szCs w:val="28"/>
              </w:rPr>
            </w:pPr>
            <w:r w:rsidRPr="00ED72CC">
              <w:rPr>
                <w:szCs w:val="28"/>
              </w:rPr>
              <w:t xml:space="preserve">Председатель конкурсной комиссии </w:t>
            </w:r>
          </w:p>
        </w:tc>
        <w:tc>
          <w:tcPr>
            <w:tcW w:w="0" w:type="auto"/>
            <w:vAlign w:val="center"/>
            <w:hideMark/>
          </w:tcPr>
          <w:p w14:paraId="5696BC93" w14:textId="77777777" w:rsidR="00ED72CC" w:rsidRPr="00ED72CC" w:rsidRDefault="00ED72CC" w:rsidP="00ED72CC">
            <w:pPr>
              <w:jc w:val="center"/>
              <w:rPr>
                <w:szCs w:val="28"/>
              </w:rPr>
            </w:pPr>
            <w:r w:rsidRPr="00ED72CC">
              <w:rPr>
                <w:szCs w:val="28"/>
              </w:rPr>
              <w:t xml:space="preserve">(подпись) </w:t>
            </w:r>
          </w:p>
        </w:tc>
        <w:tc>
          <w:tcPr>
            <w:tcW w:w="0" w:type="auto"/>
            <w:vAlign w:val="center"/>
            <w:hideMark/>
          </w:tcPr>
          <w:p w14:paraId="6FCD3A6D" w14:textId="77777777" w:rsidR="00ED72CC" w:rsidRPr="00ED72CC" w:rsidRDefault="00ED72CC" w:rsidP="00ED72CC">
            <w:pPr>
              <w:jc w:val="center"/>
              <w:rPr>
                <w:szCs w:val="28"/>
              </w:rPr>
            </w:pPr>
            <w:r w:rsidRPr="00ED72CC">
              <w:rPr>
                <w:szCs w:val="28"/>
              </w:rPr>
              <w:t xml:space="preserve">(расшифровка подписи) </w:t>
            </w:r>
          </w:p>
        </w:tc>
      </w:tr>
      <w:tr w:rsidR="00ED72CC" w:rsidRPr="00ED72CC" w14:paraId="5692FF57" w14:textId="77777777" w:rsidTr="00ED72CC">
        <w:tc>
          <w:tcPr>
            <w:tcW w:w="0" w:type="auto"/>
            <w:hideMark/>
          </w:tcPr>
          <w:p w14:paraId="5FFEA575" w14:textId="77777777" w:rsidR="00ED72CC" w:rsidRPr="00ED72CC" w:rsidRDefault="00ED72CC" w:rsidP="00ED72CC">
            <w:pPr>
              <w:spacing w:line="288" w:lineRule="atLeast"/>
              <w:rPr>
                <w:szCs w:val="28"/>
              </w:rPr>
            </w:pPr>
            <w:r w:rsidRPr="00ED72CC">
              <w:rPr>
                <w:szCs w:val="28"/>
              </w:rPr>
              <w:t xml:space="preserve">Члены конкурсной комиссии </w:t>
            </w:r>
          </w:p>
        </w:tc>
        <w:tc>
          <w:tcPr>
            <w:tcW w:w="0" w:type="auto"/>
            <w:vAlign w:val="center"/>
            <w:hideMark/>
          </w:tcPr>
          <w:p w14:paraId="471E713D" w14:textId="77777777" w:rsidR="00ED72CC" w:rsidRPr="00ED72CC" w:rsidRDefault="00ED72CC" w:rsidP="00ED72CC">
            <w:pPr>
              <w:jc w:val="center"/>
              <w:rPr>
                <w:szCs w:val="28"/>
              </w:rPr>
            </w:pPr>
            <w:r w:rsidRPr="00ED72CC">
              <w:rPr>
                <w:szCs w:val="28"/>
              </w:rPr>
              <w:t xml:space="preserve">(подпись) </w:t>
            </w:r>
          </w:p>
        </w:tc>
        <w:tc>
          <w:tcPr>
            <w:tcW w:w="0" w:type="auto"/>
            <w:vAlign w:val="center"/>
            <w:hideMark/>
          </w:tcPr>
          <w:p w14:paraId="75EB1509" w14:textId="77777777" w:rsidR="00ED72CC" w:rsidRPr="00ED72CC" w:rsidRDefault="00ED72CC" w:rsidP="00ED72CC">
            <w:pPr>
              <w:jc w:val="center"/>
              <w:rPr>
                <w:szCs w:val="28"/>
              </w:rPr>
            </w:pPr>
            <w:r w:rsidRPr="00ED72CC">
              <w:rPr>
                <w:szCs w:val="28"/>
              </w:rPr>
              <w:t xml:space="preserve">(расшифровка подписи) </w:t>
            </w:r>
          </w:p>
        </w:tc>
      </w:tr>
      <w:tr w:rsidR="00ED72CC" w:rsidRPr="00ED72CC" w14:paraId="03902979" w14:textId="77777777" w:rsidTr="00ED72CC">
        <w:tc>
          <w:tcPr>
            <w:tcW w:w="0" w:type="auto"/>
            <w:hideMark/>
          </w:tcPr>
          <w:p w14:paraId="605A9D39" w14:textId="77777777" w:rsidR="00ED72CC" w:rsidRPr="00ED72CC" w:rsidRDefault="00ED72CC" w:rsidP="00ED72CC">
            <w:pPr>
              <w:spacing w:line="288" w:lineRule="atLeast"/>
              <w:rPr>
                <w:szCs w:val="28"/>
              </w:rPr>
            </w:pPr>
            <w:r w:rsidRPr="00ED72CC">
              <w:rPr>
                <w:szCs w:val="28"/>
              </w:rPr>
              <w:t xml:space="preserve">Секретарь конкурсной комиссии </w:t>
            </w:r>
          </w:p>
        </w:tc>
        <w:tc>
          <w:tcPr>
            <w:tcW w:w="0" w:type="auto"/>
            <w:vAlign w:val="center"/>
            <w:hideMark/>
          </w:tcPr>
          <w:p w14:paraId="0F4E6DC6" w14:textId="77777777" w:rsidR="00ED72CC" w:rsidRPr="00ED72CC" w:rsidRDefault="00ED72CC" w:rsidP="00ED72CC">
            <w:pPr>
              <w:jc w:val="center"/>
              <w:rPr>
                <w:szCs w:val="28"/>
              </w:rPr>
            </w:pPr>
            <w:r w:rsidRPr="00ED72CC">
              <w:rPr>
                <w:szCs w:val="28"/>
              </w:rPr>
              <w:t xml:space="preserve">(подпись) </w:t>
            </w:r>
          </w:p>
        </w:tc>
        <w:tc>
          <w:tcPr>
            <w:tcW w:w="0" w:type="auto"/>
            <w:vAlign w:val="center"/>
            <w:hideMark/>
          </w:tcPr>
          <w:p w14:paraId="4ED60525" w14:textId="77777777" w:rsidR="00ED72CC" w:rsidRPr="00ED72CC" w:rsidRDefault="00ED72CC" w:rsidP="00ED72CC">
            <w:pPr>
              <w:jc w:val="center"/>
              <w:rPr>
                <w:szCs w:val="28"/>
              </w:rPr>
            </w:pPr>
            <w:r w:rsidRPr="00ED72CC">
              <w:rPr>
                <w:szCs w:val="28"/>
              </w:rPr>
              <w:t xml:space="preserve">(расшифровка подписи) </w:t>
            </w:r>
          </w:p>
        </w:tc>
      </w:tr>
    </w:tbl>
    <w:p w14:paraId="18CD73EA" w14:textId="77777777" w:rsidR="00ED72CC" w:rsidRPr="00A30BFA" w:rsidRDefault="00ED72CC" w:rsidP="00A30BFA">
      <w:pPr>
        <w:spacing w:line="288" w:lineRule="atLeast"/>
        <w:jc w:val="right"/>
        <w:rPr>
          <w:szCs w:val="28"/>
        </w:rPr>
      </w:pPr>
    </w:p>
    <w:p w14:paraId="1312FE11" w14:textId="5AA999E1" w:rsidR="00A30BFA" w:rsidRPr="00ED72CC" w:rsidRDefault="00A30BFA" w:rsidP="00A30BFA">
      <w:pPr>
        <w:pStyle w:val="a5"/>
        <w:spacing w:line="240" w:lineRule="exact"/>
        <w:ind w:firstLine="0"/>
        <w:jc w:val="right"/>
        <w:rPr>
          <w:szCs w:val="28"/>
        </w:rPr>
      </w:pPr>
    </w:p>
    <w:p w14:paraId="3781466C" w14:textId="77777777" w:rsidR="00A30BFA" w:rsidRPr="00ED72CC" w:rsidRDefault="00A30BFA" w:rsidP="00CA1EA0">
      <w:pPr>
        <w:pStyle w:val="a5"/>
        <w:spacing w:line="240" w:lineRule="exact"/>
        <w:ind w:firstLine="0"/>
        <w:rPr>
          <w:szCs w:val="28"/>
        </w:rPr>
      </w:pPr>
    </w:p>
    <w:sectPr w:rsidR="00A30BFA" w:rsidRPr="00ED72CC" w:rsidSect="005D60F5">
      <w:footerReference w:type="default" r:id="rId9"/>
      <w:pgSz w:w="11906" w:h="16838" w:code="9"/>
      <w:pgMar w:top="1134" w:right="851" w:bottom="1134" w:left="1418" w:header="720" w:footer="53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13F1A" w14:textId="77777777" w:rsidR="00067AD0" w:rsidRDefault="00067AD0" w:rsidP="00DA5614">
      <w:r>
        <w:separator/>
      </w:r>
    </w:p>
  </w:endnote>
  <w:endnote w:type="continuationSeparator" w:id="0">
    <w:p w14:paraId="5FE40F42" w14:textId="77777777" w:rsidR="00067AD0" w:rsidRDefault="00067AD0" w:rsidP="00DA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833E9" w14:textId="6190C917" w:rsidR="003E3592" w:rsidRPr="005D60F5" w:rsidRDefault="00AD110B" w:rsidP="005D60F5">
    <w:pPr>
      <w:pStyle w:val="af"/>
      <w:jc w:val="right"/>
      <w:rPr>
        <w:szCs w:val="28"/>
      </w:rPr>
    </w:pPr>
    <w:r w:rsidRPr="005D60F5">
      <w:rPr>
        <w:szCs w:val="28"/>
      </w:rPr>
      <w:fldChar w:fldCharType="begin"/>
    </w:r>
    <w:r w:rsidR="003E3592" w:rsidRPr="005D60F5">
      <w:rPr>
        <w:szCs w:val="28"/>
      </w:rPr>
      <w:instrText>PAGE   \* MERGEFORMAT</w:instrText>
    </w:r>
    <w:r w:rsidRPr="005D60F5">
      <w:rPr>
        <w:szCs w:val="28"/>
      </w:rPr>
      <w:fldChar w:fldCharType="separate"/>
    </w:r>
    <w:r w:rsidR="0060681B">
      <w:rPr>
        <w:noProof/>
        <w:szCs w:val="28"/>
      </w:rPr>
      <w:t>8</w:t>
    </w:r>
    <w:r w:rsidRPr="005D60F5">
      <w:rPr>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FF368" w14:textId="77777777" w:rsidR="00067AD0" w:rsidRDefault="00067AD0" w:rsidP="00DA5614">
      <w:r>
        <w:separator/>
      </w:r>
    </w:p>
  </w:footnote>
  <w:footnote w:type="continuationSeparator" w:id="0">
    <w:p w14:paraId="473B9E30" w14:textId="77777777" w:rsidR="00067AD0" w:rsidRDefault="00067AD0" w:rsidP="00DA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32B9B"/>
    <w:multiLevelType w:val="multilevel"/>
    <w:tmpl w:val="FC944C5E"/>
    <w:lvl w:ilvl="0">
      <w:start w:val="1"/>
      <w:numFmt w:val="decimal"/>
      <w:pStyle w:val="1"/>
      <w:lvlText w:val="%1"/>
      <w:lvlJc w:val="left"/>
      <w:pPr>
        <w:ind w:left="7662" w:hanging="432"/>
      </w:pPr>
      <w:rPr>
        <w:rFonts w:hint="default"/>
      </w:rPr>
    </w:lvl>
    <w:lvl w:ilvl="1">
      <w:start w:val="1"/>
      <w:numFmt w:val="decimal"/>
      <w:pStyle w:val="2"/>
      <w:lvlText w:val="%1.%2"/>
      <w:lvlJc w:val="left"/>
      <w:pPr>
        <w:ind w:left="7806" w:hanging="576"/>
      </w:pPr>
      <w:rPr>
        <w:rFonts w:hint="default"/>
      </w:rPr>
    </w:lvl>
    <w:lvl w:ilvl="2">
      <w:start w:val="1"/>
      <w:numFmt w:val="decimal"/>
      <w:pStyle w:val="3"/>
      <w:lvlText w:val="%1.%2.%3"/>
      <w:lvlJc w:val="left"/>
      <w:pPr>
        <w:ind w:left="7950" w:hanging="720"/>
      </w:pPr>
      <w:rPr>
        <w:rFonts w:hint="default"/>
      </w:rPr>
    </w:lvl>
    <w:lvl w:ilvl="3">
      <w:start w:val="1"/>
      <w:numFmt w:val="decimal"/>
      <w:pStyle w:val="4"/>
      <w:lvlText w:val="%1.%2.%3.%4"/>
      <w:lvlJc w:val="left"/>
      <w:pPr>
        <w:ind w:left="8094" w:hanging="864"/>
      </w:pPr>
      <w:rPr>
        <w:rFonts w:hint="default"/>
      </w:rPr>
    </w:lvl>
    <w:lvl w:ilvl="4">
      <w:start w:val="1"/>
      <w:numFmt w:val="decimal"/>
      <w:pStyle w:val="5"/>
      <w:lvlText w:val="%1.%2.%3.%4.%5"/>
      <w:lvlJc w:val="left"/>
      <w:pPr>
        <w:ind w:left="8238" w:hanging="1008"/>
      </w:pPr>
      <w:rPr>
        <w:rFonts w:hint="default"/>
      </w:rPr>
    </w:lvl>
    <w:lvl w:ilvl="5">
      <w:start w:val="1"/>
      <w:numFmt w:val="decimal"/>
      <w:pStyle w:val="6"/>
      <w:lvlText w:val="%1.%2.%3.%4.%5.%6"/>
      <w:lvlJc w:val="left"/>
      <w:pPr>
        <w:ind w:left="8382" w:hanging="1152"/>
      </w:pPr>
      <w:rPr>
        <w:rFonts w:hint="default"/>
      </w:rPr>
    </w:lvl>
    <w:lvl w:ilvl="6">
      <w:start w:val="1"/>
      <w:numFmt w:val="decimal"/>
      <w:pStyle w:val="7"/>
      <w:lvlText w:val="%1.%2.%3.%4.%5.%6.%7"/>
      <w:lvlJc w:val="left"/>
      <w:pPr>
        <w:ind w:left="8526" w:hanging="1296"/>
      </w:pPr>
      <w:rPr>
        <w:rFonts w:hint="default"/>
      </w:rPr>
    </w:lvl>
    <w:lvl w:ilvl="7">
      <w:start w:val="1"/>
      <w:numFmt w:val="decimal"/>
      <w:pStyle w:val="8"/>
      <w:lvlText w:val="%1.%2.%3.%4.%5.%6.%7.%8"/>
      <w:lvlJc w:val="left"/>
      <w:pPr>
        <w:ind w:left="8670" w:hanging="1440"/>
      </w:pPr>
      <w:rPr>
        <w:rFonts w:hint="default"/>
      </w:rPr>
    </w:lvl>
    <w:lvl w:ilvl="8">
      <w:start w:val="1"/>
      <w:numFmt w:val="decimal"/>
      <w:pStyle w:val="9"/>
      <w:lvlText w:val="%1.%2.%3.%4.%5.%6.%7.%8.%9"/>
      <w:lvlJc w:val="left"/>
      <w:pPr>
        <w:ind w:left="8814" w:hanging="1584"/>
      </w:pPr>
      <w:rPr>
        <w:rFonts w:hint="default"/>
      </w:rPr>
    </w:lvl>
  </w:abstractNum>
  <w:abstractNum w:abstractNumId="1" w15:restartNumberingAfterBreak="0">
    <w:nsid w:val="332A1905"/>
    <w:multiLevelType w:val="multilevel"/>
    <w:tmpl w:val="0419001D"/>
    <w:styleLink w:val="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6772CFE"/>
    <w:multiLevelType w:val="multilevel"/>
    <w:tmpl w:val="731C5542"/>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45800A28"/>
    <w:multiLevelType w:val="multilevel"/>
    <w:tmpl w:val="552A975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4CC73FFB"/>
    <w:multiLevelType w:val="multilevel"/>
    <w:tmpl w:val="0419001D"/>
    <w:styleLink w:val="10"/>
    <w:lvl w:ilvl="0">
      <w:start w:val="1"/>
      <w:numFmt w:val="decimal"/>
      <w:lvlText w:val="%1"/>
      <w:lvlJc w:val="left"/>
      <w:pPr>
        <w:ind w:left="360" w:hanging="360"/>
      </w:pPr>
      <w:rPr>
        <w:rFonts w:ascii="Times New Roman" w:hAnsi="Times New Roman" w:hint="default"/>
      </w:rPr>
    </w:lvl>
    <w:lvl w:ilvl="1">
      <w:start w:val="1"/>
      <w:numFmt w:val="decimal"/>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9884143"/>
    <w:multiLevelType w:val="multilevel"/>
    <w:tmpl w:val="0419001D"/>
    <w:styleLink w:val="20"/>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5"/>
  </w:num>
  <w:num w:numId="4">
    <w:abstractNumId w:val="1"/>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27"/>
    <w:rsid w:val="00003B70"/>
    <w:rsid w:val="00005050"/>
    <w:rsid w:val="00007AA1"/>
    <w:rsid w:val="000111B8"/>
    <w:rsid w:val="000121AB"/>
    <w:rsid w:val="000127B9"/>
    <w:rsid w:val="00012EA6"/>
    <w:rsid w:val="00016908"/>
    <w:rsid w:val="00016D8E"/>
    <w:rsid w:val="00016EE6"/>
    <w:rsid w:val="00020A41"/>
    <w:rsid w:val="00024FA1"/>
    <w:rsid w:val="00024FCE"/>
    <w:rsid w:val="00030028"/>
    <w:rsid w:val="00035A99"/>
    <w:rsid w:val="00037B1D"/>
    <w:rsid w:val="00040109"/>
    <w:rsid w:val="000433A6"/>
    <w:rsid w:val="00044AFB"/>
    <w:rsid w:val="0005037A"/>
    <w:rsid w:val="00053764"/>
    <w:rsid w:val="000548CD"/>
    <w:rsid w:val="000549DA"/>
    <w:rsid w:val="00054FEE"/>
    <w:rsid w:val="00056458"/>
    <w:rsid w:val="00062005"/>
    <w:rsid w:val="00062C47"/>
    <w:rsid w:val="00067AD0"/>
    <w:rsid w:val="000722E0"/>
    <w:rsid w:val="00075683"/>
    <w:rsid w:val="00077722"/>
    <w:rsid w:val="0008245E"/>
    <w:rsid w:val="00084B8D"/>
    <w:rsid w:val="00086B64"/>
    <w:rsid w:val="000943DA"/>
    <w:rsid w:val="000944A0"/>
    <w:rsid w:val="000A1581"/>
    <w:rsid w:val="000A18B3"/>
    <w:rsid w:val="000B1CE0"/>
    <w:rsid w:val="000B29B7"/>
    <w:rsid w:val="000B2C0B"/>
    <w:rsid w:val="000B685D"/>
    <w:rsid w:val="000C0EE7"/>
    <w:rsid w:val="000D4036"/>
    <w:rsid w:val="000D5B40"/>
    <w:rsid w:val="000D7557"/>
    <w:rsid w:val="000D7F16"/>
    <w:rsid w:val="000E3AD7"/>
    <w:rsid w:val="000E48CE"/>
    <w:rsid w:val="000E4E13"/>
    <w:rsid w:val="000E755B"/>
    <w:rsid w:val="000F1507"/>
    <w:rsid w:val="000F2004"/>
    <w:rsid w:val="000F2361"/>
    <w:rsid w:val="000F4DAF"/>
    <w:rsid w:val="000F5484"/>
    <w:rsid w:val="000F6CE9"/>
    <w:rsid w:val="00102270"/>
    <w:rsid w:val="00104B9B"/>
    <w:rsid w:val="00105DD3"/>
    <w:rsid w:val="00110AE1"/>
    <w:rsid w:val="0011145B"/>
    <w:rsid w:val="00111BE1"/>
    <w:rsid w:val="00112C95"/>
    <w:rsid w:val="001145DF"/>
    <w:rsid w:val="00115340"/>
    <w:rsid w:val="00124BE0"/>
    <w:rsid w:val="0012652F"/>
    <w:rsid w:val="00126A74"/>
    <w:rsid w:val="001323B7"/>
    <w:rsid w:val="00137F72"/>
    <w:rsid w:val="001422A5"/>
    <w:rsid w:val="001434AC"/>
    <w:rsid w:val="00143506"/>
    <w:rsid w:val="001442E1"/>
    <w:rsid w:val="00145279"/>
    <w:rsid w:val="00146329"/>
    <w:rsid w:val="001469A7"/>
    <w:rsid w:val="00146C35"/>
    <w:rsid w:val="00150444"/>
    <w:rsid w:val="00150663"/>
    <w:rsid w:val="00150D44"/>
    <w:rsid w:val="00151907"/>
    <w:rsid w:val="001557B0"/>
    <w:rsid w:val="00155DFD"/>
    <w:rsid w:val="00157F2D"/>
    <w:rsid w:val="001603D4"/>
    <w:rsid w:val="0016393A"/>
    <w:rsid w:val="0016410B"/>
    <w:rsid w:val="00164426"/>
    <w:rsid w:val="00170CB3"/>
    <w:rsid w:val="00171E3C"/>
    <w:rsid w:val="00172E79"/>
    <w:rsid w:val="001756C3"/>
    <w:rsid w:val="00176E50"/>
    <w:rsid w:val="00182216"/>
    <w:rsid w:val="001842B8"/>
    <w:rsid w:val="0018431B"/>
    <w:rsid w:val="00185DCC"/>
    <w:rsid w:val="00186748"/>
    <w:rsid w:val="0018674B"/>
    <w:rsid w:val="0018733F"/>
    <w:rsid w:val="00187FC1"/>
    <w:rsid w:val="0019237C"/>
    <w:rsid w:val="00192D7D"/>
    <w:rsid w:val="0019583F"/>
    <w:rsid w:val="0019656A"/>
    <w:rsid w:val="00197F86"/>
    <w:rsid w:val="001A016B"/>
    <w:rsid w:val="001A054E"/>
    <w:rsid w:val="001A2984"/>
    <w:rsid w:val="001A3649"/>
    <w:rsid w:val="001A6D25"/>
    <w:rsid w:val="001B12A9"/>
    <w:rsid w:val="001B1DDE"/>
    <w:rsid w:val="001B3B62"/>
    <w:rsid w:val="001B6049"/>
    <w:rsid w:val="001B60AA"/>
    <w:rsid w:val="001C180F"/>
    <w:rsid w:val="001C36BF"/>
    <w:rsid w:val="001C4535"/>
    <w:rsid w:val="001C6A17"/>
    <w:rsid w:val="001C7F8E"/>
    <w:rsid w:val="001D061D"/>
    <w:rsid w:val="001D17BD"/>
    <w:rsid w:val="001D45FF"/>
    <w:rsid w:val="001D5DEA"/>
    <w:rsid w:val="001E12C8"/>
    <w:rsid w:val="001E1447"/>
    <w:rsid w:val="001E2493"/>
    <w:rsid w:val="001E265E"/>
    <w:rsid w:val="001F22EB"/>
    <w:rsid w:val="001F3413"/>
    <w:rsid w:val="001F4F1F"/>
    <w:rsid w:val="001F7D2E"/>
    <w:rsid w:val="002021FE"/>
    <w:rsid w:val="00203CEA"/>
    <w:rsid w:val="002040C6"/>
    <w:rsid w:val="00205DFF"/>
    <w:rsid w:val="00206C2A"/>
    <w:rsid w:val="002073EF"/>
    <w:rsid w:val="002101BA"/>
    <w:rsid w:val="002122B8"/>
    <w:rsid w:val="002173C5"/>
    <w:rsid w:val="00217BC4"/>
    <w:rsid w:val="0022156F"/>
    <w:rsid w:val="002217F9"/>
    <w:rsid w:val="00223F7B"/>
    <w:rsid w:val="0023189A"/>
    <w:rsid w:val="00235F42"/>
    <w:rsid w:val="00236D0A"/>
    <w:rsid w:val="002409D0"/>
    <w:rsid w:val="00240C44"/>
    <w:rsid w:val="0024127C"/>
    <w:rsid w:val="00241EF9"/>
    <w:rsid w:val="00242592"/>
    <w:rsid w:val="00243B6E"/>
    <w:rsid w:val="00243CE6"/>
    <w:rsid w:val="0024673D"/>
    <w:rsid w:val="002514A8"/>
    <w:rsid w:val="00254CD3"/>
    <w:rsid w:val="00256138"/>
    <w:rsid w:val="00261965"/>
    <w:rsid w:val="0026564B"/>
    <w:rsid w:val="00266DAB"/>
    <w:rsid w:val="002674B5"/>
    <w:rsid w:val="0027108F"/>
    <w:rsid w:val="002717C6"/>
    <w:rsid w:val="00274C7F"/>
    <w:rsid w:val="00283B00"/>
    <w:rsid w:val="00291A30"/>
    <w:rsid w:val="00292084"/>
    <w:rsid w:val="00295B8B"/>
    <w:rsid w:val="00295BF3"/>
    <w:rsid w:val="002A16F3"/>
    <w:rsid w:val="002A322D"/>
    <w:rsid w:val="002A60D6"/>
    <w:rsid w:val="002A721E"/>
    <w:rsid w:val="002B1A2D"/>
    <w:rsid w:val="002B216B"/>
    <w:rsid w:val="002B297B"/>
    <w:rsid w:val="002B4533"/>
    <w:rsid w:val="002C08E1"/>
    <w:rsid w:val="002C1A0E"/>
    <w:rsid w:val="002C5595"/>
    <w:rsid w:val="002D0D40"/>
    <w:rsid w:val="002D112F"/>
    <w:rsid w:val="002D35BC"/>
    <w:rsid w:val="002D4F82"/>
    <w:rsid w:val="002D7D53"/>
    <w:rsid w:val="002E1BF9"/>
    <w:rsid w:val="002E3BF6"/>
    <w:rsid w:val="002E53FB"/>
    <w:rsid w:val="002E74DC"/>
    <w:rsid w:val="002F7DDB"/>
    <w:rsid w:val="00300B80"/>
    <w:rsid w:val="003010D4"/>
    <w:rsid w:val="003023F0"/>
    <w:rsid w:val="0030322E"/>
    <w:rsid w:val="00303D8F"/>
    <w:rsid w:val="003043D0"/>
    <w:rsid w:val="003063BC"/>
    <w:rsid w:val="003131FA"/>
    <w:rsid w:val="0032057A"/>
    <w:rsid w:val="003266FA"/>
    <w:rsid w:val="00326CC6"/>
    <w:rsid w:val="00327466"/>
    <w:rsid w:val="003303DB"/>
    <w:rsid w:val="003324FD"/>
    <w:rsid w:val="00332E76"/>
    <w:rsid w:val="00335006"/>
    <w:rsid w:val="00337B96"/>
    <w:rsid w:val="00343EB1"/>
    <w:rsid w:val="003462A4"/>
    <w:rsid w:val="003511AE"/>
    <w:rsid w:val="00351889"/>
    <w:rsid w:val="00352835"/>
    <w:rsid w:val="0035494C"/>
    <w:rsid w:val="00355BA2"/>
    <w:rsid w:val="00357063"/>
    <w:rsid w:val="00360E09"/>
    <w:rsid w:val="00363F18"/>
    <w:rsid w:val="003662BB"/>
    <w:rsid w:val="00366410"/>
    <w:rsid w:val="00366605"/>
    <w:rsid w:val="00367904"/>
    <w:rsid w:val="00374105"/>
    <w:rsid w:val="003755CE"/>
    <w:rsid w:val="00380DE1"/>
    <w:rsid w:val="00381F08"/>
    <w:rsid w:val="003822F8"/>
    <w:rsid w:val="00383063"/>
    <w:rsid w:val="0038327D"/>
    <w:rsid w:val="0038719B"/>
    <w:rsid w:val="00395D18"/>
    <w:rsid w:val="00396147"/>
    <w:rsid w:val="00396559"/>
    <w:rsid w:val="003969A7"/>
    <w:rsid w:val="00396C6D"/>
    <w:rsid w:val="003977EC"/>
    <w:rsid w:val="003A12E1"/>
    <w:rsid w:val="003A1662"/>
    <w:rsid w:val="003A2241"/>
    <w:rsid w:val="003A28DB"/>
    <w:rsid w:val="003A45B6"/>
    <w:rsid w:val="003B633E"/>
    <w:rsid w:val="003C5E4B"/>
    <w:rsid w:val="003C670A"/>
    <w:rsid w:val="003C6F36"/>
    <w:rsid w:val="003D20E1"/>
    <w:rsid w:val="003D385C"/>
    <w:rsid w:val="003D4A2C"/>
    <w:rsid w:val="003D528E"/>
    <w:rsid w:val="003E3592"/>
    <w:rsid w:val="003E3FAA"/>
    <w:rsid w:val="003E6380"/>
    <w:rsid w:val="003E6D57"/>
    <w:rsid w:val="003F10E8"/>
    <w:rsid w:val="003F1DB3"/>
    <w:rsid w:val="003F4495"/>
    <w:rsid w:val="003F44B2"/>
    <w:rsid w:val="00401C15"/>
    <w:rsid w:val="00405099"/>
    <w:rsid w:val="00406607"/>
    <w:rsid w:val="004067DF"/>
    <w:rsid w:val="00414A97"/>
    <w:rsid w:val="00417BA7"/>
    <w:rsid w:val="00420604"/>
    <w:rsid w:val="004206FE"/>
    <w:rsid w:val="00421226"/>
    <w:rsid w:val="00421CC6"/>
    <w:rsid w:val="004249F1"/>
    <w:rsid w:val="00427371"/>
    <w:rsid w:val="00427C85"/>
    <w:rsid w:val="00430DDC"/>
    <w:rsid w:val="004322A6"/>
    <w:rsid w:val="0043288F"/>
    <w:rsid w:val="0043321D"/>
    <w:rsid w:val="0043515D"/>
    <w:rsid w:val="004379A0"/>
    <w:rsid w:val="00445BD7"/>
    <w:rsid w:val="00445E73"/>
    <w:rsid w:val="00456665"/>
    <w:rsid w:val="00456A14"/>
    <w:rsid w:val="00460127"/>
    <w:rsid w:val="004637BA"/>
    <w:rsid w:val="00465DFE"/>
    <w:rsid w:val="00470AFA"/>
    <w:rsid w:val="00471834"/>
    <w:rsid w:val="00477132"/>
    <w:rsid w:val="004869EC"/>
    <w:rsid w:val="0048757B"/>
    <w:rsid w:val="0049130A"/>
    <w:rsid w:val="00494227"/>
    <w:rsid w:val="004974BF"/>
    <w:rsid w:val="004A11CD"/>
    <w:rsid w:val="004A244F"/>
    <w:rsid w:val="004A42F0"/>
    <w:rsid w:val="004A6967"/>
    <w:rsid w:val="004A716D"/>
    <w:rsid w:val="004B0B1B"/>
    <w:rsid w:val="004B0B3E"/>
    <w:rsid w:val="004B6B07"/>
    <w:rsid w:val="004C21B8"/>
    <w:rsid w:val="004C4C84"/>
    <w:rsid w:val="004C66E7"/>
    <w:rsid w:val="004C6BC6"/>
    <w:rsid w:val="004D2AA2"/>
    <w:rsid w:val="004E0154"/>
    <w:rsid w:val="004E5F18"/>
    <w:rsid w:val="004E7220"/>
    <w:rsid w:val="004F2FC9"/>
    <w:rsid w:val="004F3A21"/>
    <w:rsid w:val="00505838"/>
    <w:rsid w:val="00511078"/>
    <w:rsid w:val="005116F5"/>
    <w:rsid w:val="005116F7"/>
    <w:rsid w:val="00512B3E"/>
    <w:rsid w:val="00512E4C"/>
    <w:rsid w:val="0051671D"/>
    <w:rsid w:val="00516944"/>
    <w:rsid w:val="00523E8B"/>
    <w:rsid w:val="005241A0"/>
    <w:rsid w:val="005250E4"/>
    <w:rsid w:val="00525883"/>
    <w:rsid w:val="005265C6"/>
    <w:rsid w:val="00534233"/>
    <w:rsid w:val="00534522"/>
    <w:rsid w:val="00536A81"/>
    <w:rsid w:val="00540B83"/>
    <w:rsid w:val="005458FF"/>
    <w:rsid w:val="00545C4A"/>
    <w:rsid w:val="00546542"/>
    <w:rsid w:val="005513AA"/>
    <w:rsid w:val="00551849"/>
    <w:rsid w:val="00552D1B"/>
    <w:rsid w:val="00555366"/>
    <w:rsid w:val="005556DE"/>
    <w:rsid w:val="00562B16"/>
    <w:rsid w:val="00564222"/>
    <w:rsid w:val="005650DE"/>
    <w:rsid w:val="00570A7B"/>
    <w:rsid w:val="00570E4E"/>
    <w:rsid w:val="00571D58"/>
    <w:rsid w:val="0057268F"/>
    <w:rsid w:val="00572E4F"/>
    <w:rsid w:val="00573AC7"/>
    <w:rsid w:val="00574AAB"/>
    <w:rsid w:val="00575E33"/>
    <w:rsid w:val="00577BB2"/>
    <w:rsid w:val="005807D1"/>
    <w:rsid w:val="00583B22"/>
    <w:rsid w:val="00584C2B"/>
    <w:rsid w:val="00594F2C"/>
    <w:rsid w:val="005A055F"/>
    <w:rsid w:val="005A1177"/>
    <w:rsid w:val="005A1BCF"/>
    <w:rsid w:val="005A34CD"/>
    <w:rsid w:val="005A5598"/>
    <w:rsid w:val="005A5842"/>
    <w:rsid w:val="005A6260"/>
    <w:rsid w:val="005B0F42"/>
    <w:rsid w:val="005B4108"/>
    <w:rsid w:val="005C27F9"/>
    <w:rsid w:val="005C2DA0"/>
    <w:rsid w:val="005C3C52"/>
    <w:rsid w:val="005C428F"/>
    <w:rsid w:val="005C7089"/>
    <w:rsid w:val="005D60F5"/>
    <w:rsid w:val="005E09B5"/>
    <w:rsid w:val="005E271F"/>
    <w:rsid w:val="005E6154"/>
    <w:rsid w:val="005E685C"/>
    <w:rsid w:val="005F0138"/>
    <w:rsid w:val="005F2C65"/>
    <w:rsid w:val="005F4FC1"/>
    <w:rsid w:val="00600742"/>
    <w:rsid w:val="00600F20"/>
    <w:rsid w:val="00601621"/>
    <w:rsid w:val="00604533"/>
    <w:rsid w:val="00605C9A"/>
    <w:rsid w:val="0060681B"/>
    <w:rsid w:val="006070B7"/>
    <w:rsid w:val="00612527"/>
    <w:rsid w:val="00612E83"/>
    <w:rsid w:val="00615ACC"/>
    <w:rsid w:val="0062238B"/>
    <w:rsid w:val="00624AD1"/>
    <w:rsid w:val="00630469"/>
    <w:rsid w:val="0063488E"/>
    <w:rsid w:val="00642C74"/>
    <w:rsid w:val="00644AA0"/>
    <w:rsid w:val="00646C78"/>
    <w:rsid w:val="006477AA"/>
    <w:rsid w:val="00647E2B"/>
    <w:rsid w:val="006503EA"/>
    <w:rsid w:val="00653433"/>
    <w:rsid w:val="006561B7"/>
    <w:rsid w:val="00656E58"/>
    <w:rsid w:val="00660CE6"/>
    <w:rsid w:val="00664759"/>
    <w:rsid w:val="0066586E"/>
    <w:rsid w:val="00666788"/>
    <w:rsid w:val="0066767E"/>
    <w:rsid w:val="0067033D"/>
    <w:rsid w:val="00672867"/>
    <w:rsid w:val="00672982"/>
    <w:rsid w:val="00675F14"/>
    <w:rsid w:val="00677C64"/>
    <w:rsid w:val="006817F5"/>
    <w:rsid w:val="00687730"/>
    <w:rsid w:val="00693116"/>
    <w:rsid w:val="00694D9C"/>
    <w:rsid w:val="00695E85"/>
    <w:rsid w:val="006A2D2A"/>
    <w:rsid w:val="006A460C"/>
    <w:rsid w:val="006A4686"/>
    <w:rsid w:val="006A5695"/>
    <w:rsid w:val="006A5EFC"/>
    <w:rsid w:val="006A6AFE"/>
    <w:rsid w:val="006B03C5"/>
    <w:rsid w:val="006B0699"/>
    <w:rsid w:val="006B2604"/>
    <w:rsid w:val="006B7A11"/>
    <w:rsid w:val="006C39F7"/>
    <w:rsid w:val="006C5BDA"/>
    <w:rsid w:val="006D164A"/>
    <w:rsid w:val="006D5596"/>
    <w:rsid w:val="006E0682"/>
    <w:rsid w:val="006E0B08"/>
    <w:rsid w:val="006F406E"/>
    <w:rsid w:val="007002DC"/>
    <w:rsid w:val="0070042E"/>
    <w:rsid w:val="0070277D"/>
    <w:rsid w:val="007053FA"/>
    <w:rsid w:val="00706813"/>
    <w:rsid w:val="0071162B"/>
    <w:rsid w:val="00713139"/>
    <w:rsid w:val="00715CB4"/>
    <w:rsid w:val="00717127"/>
    <w:rsid w:val="00720362"/>
    <w:rsid w:val="007222CA"/>
    <w:rsid w:val="00722801"/>
    <w:rsid w:val="007228D8"/>
    <w:rsid w:val="00723F15"/>
    <w:rsid w:val="007325B7"/>
    <w:rsid w:val="00735A14"/>
    <w:rsid w:val="00736285"/>
    <w:rsid w:val="00742394"/>
    <w:rsid w:val="0074654A"/>
    <w:rsid w:val="00750013"/>
    <w:rsid w:val="007511EB"/>
    <w:rsid w:val="00752EBA"/>
    <w:rsid w:val="00755166"/>
    <w:rsid w:val="007553F7"/>
    <w:rsid w:val="00767F05"/>
    <w:rsid w:val="00772B2E"/>
    <w:rsid w:val="007762D5"/>
    <w:rsid w:val="007770AE"/>
    <w:rsid w:val="00780D23"/>
    <w:rsid w:val="00784AC5"/>
    <w:rsid w:val="00787FEE"/>
    <w:rsid w:val="00790C10"/>
    <w:rsid w:val="0079355E"/>
    <w:rsid w:val="0079448D"/>
    <w:rsid w:val="00795C06"/>
    <w:rsid w:val="007A11E2"/>
    <w:rsid w:val="007A212B"/>
    <w:rsid w:val="007A2895"/>
    <w:rsid w:val="007A3175"/>
    <w:rsid w:val="007A44BD"/>
    <w:rsid w:val="007B1920"/>
    <w:rsid w:val="007B2B65"/>
    <w:rsid w:val="007B7798"/>
    <w:rsid w:val="007C3B15"/>
    <w:rsid w:val="007C3BFE"/>
    <w:rsid w:val="007E0BDC"/>
    <w:rsid w:val="007E2E6D"/>
    <w:rsid w:val="007E752F"/>
    <w:rsid w:val="007F1BC2"/>
    <w:rsid w:val="007F20F6"/>
    <w:rsid w:val="007F56A1"/>
    <w:rsid w:val="00805440"/>
    <w:rsid w:val="008102B0"/>
    <w:rsid w:val="00810399"/>
    <w:rsid w:val="00810952"/>
    <w:rsid w:val="008123E8"/>
    <w:rsid w:val="00822002"/>
    <w:rsid w:val="008233B2"/>
    <w:rsid w:val="008268E7"/>
    <w:rsid w:val="008275D8"/>
    <w:rsid w:val="0083121F"/>
    <w:rsid w:val="008352DB"/>
    <w:rsid w:val="008401A6"/>
    <w:rsid w:val="00842F8F"/>
    <w:rsid w:val="008447EA"/>
    <w:rsid w:val="0084701A"/>
    <w:rsid w:val="00847E3B"/>
    <w:rsid w:val="0085210A"/>
    <w:rsid w:val="00854816"/>
    <w:rsid w:val="008553B4"/>
    <w:rsid w:val="0085545F"/>
    <w:rsid w:val="00855503"/>
    <w:rsid w:val="00856C27"/>
    <w:rsid w:val="00860CF3"/>
    <w:rsid w:val="00861072"/>
    <w:rsid w:val="00867D84"/>
    <w:rsid w:val="00873EF3"/>
    <w:rsid w:val="00875709"/>
    <w:rsid w:val="00875AE4"/>
    <w:rsid w:val="00877F17"/>
    <w:rsid w:val="008802BA"/>
    <w:rsid w:val="0088484F"/>
    <w:rsid w:val="00886CD3"/>
    <w:rsid w:val="00887289"/>
    <w:rsid w:val="00890129"/>
    <w:rsid w:val="00891F21"/>
    <w:rsid w:val="00894928"/>
    <w:rsid w:val="008A5179"/>
    <w:rsid w:val="008A67C3"/>
    <w:rsid w:val="008A72D1"/>
    <w:rsid w:val="008B123C"/>
    <w:rsid w:val="008B423E"/>
    <w:rsid w:val="008B4D57"/>
    <w:rsid w:val="008B6388"/>
    <w:rsid w:val="008B730F"/>
    <w:rsid w:val="008C1D56"/>
    <w:rsid w:val="008D341E"/>
    <w:rsid w:val="008D6BFF"/>
    <w:rsid w:val="008E34AF"/>
    <w:rsid w:val="008E47AC"/>
    <w:rsid w:val="008E50E8"/>
    <w:rsid w:val="008F1335"/>
    <w:rsid w:val="008F74F5"/>
    <w:rsid w:val="009016A0"/>
    <w:rsid w:val="00903693"/>
    <w:rsid w:val="00904FDC"/>
    <w:rsid w:val="00906417"/>
    <w:rsid w:val="00906E53"/>
    <w:rsid w:val="00911E50"/>
    <w:rsid w:val="009122CB"/>
    <w:rsid w:val="00912E18"/>
    <w:rsid w:val="009131B1"/>
    <w:rsid w:val="00915018"/>
    <w:rsid w:val="00915F1C"/>
    <w:rsid w:val="009163EC"/>
    <w:rsid w:val="00917671"/>
    <w:rsid w:val="00920114"/>
    <w:rsid w:val="00920960"/>
    <w:rsid w:val="00921AD9"/>
    <w:rsid w:val="0092364E"/>
    <w:rsid w:val="009247A4"/>
    <w:rsid w:val="00930476"/>
    <w:rsid w:val="00932A33"/>
    <w:rsid w:val="0093330C"/>
    <w:rsid w:val="00935DAB"/>
    <w:rsid w:val="0093779A"/>
    <w:rsid w:val="00937AED"/>
    <w:rsid w:val="00937B5D"/>
    <w:rsid w:val="00941EDB"/>
    <w:rsid w:val="00944E42"/>
    <w:rsid w:val="00945A9F"/>
    <w:rsid w:val="009462A2"/>
    <w:rsid w:val="00947646"/>
    <w:rsid w:val="00947C36"/>
    <w:rsid w:val="00952B45"/>
    <w:rsid w:val="00953DE9"/>
    <w:rsid w:val="00960193"/>
    <w:rsid w:val="00961ACB"/>
    <w:rsid w:val="0096249F"/>
    <w:rsid w:val="00965693"/>
    <w:rsid w:val="00970BF4"/>
    <w:rsid w:val="00973844"/>
    <w:rsid w:val="00975F0C"/>
    <w:rsid w:val="0097661D"/>
    <w:rsid w:val="009771C4"/>
    <w:rsid w:val="00985FD7"/>
    <w:rsid w:val="00990701"/>
    <w:rsid w:val="00991DBF"/>
    <w:rsid w:val="00993A82"/>
    <w:rsid w:val="00995E82"/>
    <w:rsid w:val="00996CA3"/>
    <w:rsid w:val="009A1E2A"/>
    <w:rsid w:val="009A7BC0"/>
    <w:rsid w:val="009B08DF"/>
    <w:rsid w:val="009C0199"/>
    <w:rsid w:val="009C61D5"/>
    <w:rsid w:val="009D3174"/>
    <w:rsid w:val="009D5A5D"/>
    <w:rsid w:val="009D5B0D"/>
    <w:rsid w:val="009D5ED0"/>
    <w:rsid w:val="009D78EE"/>
    <w:rsid w:val="009E273C"/>
    <w:rsid w:val="009E4462"/>
    <w:rsid w:val="009E494F"/>
    <w:rsid w:val="009E4ED1"/>
    <w:rsid w:val="009F0CD6"/>
    <w:rsid w:val="009F20DB"/>
    <w:rsid w:val="009F4BB8"/>
    <w:rsid w:val="009F76C7"/>
    <w:rsid w:val="009F7AC2"/>
    <w:rsid w:val="00A0092D"/>
    <w:rsid w:val="00A00A77"/>
    <w:rsid w:val="00A13208"/>
    <w:rsid w:val="00A1365E"/>
    <w:rsid w:val="00A16D73"/>
    <w:rsid w:val="00A23EA0"/>
    <w:rsid w:val="00A260B1"/>
    <w:rsid w:val="00A27449"/>
    <w:rsid w:val="00A30BFA"/>
    <w:rsid w:val="00A317F0"/>
    <w:rsid w:val="00A34022"/>
    <w:rsid w:val="00A34557"/>
    <w:rsid w:val="00A3512F"/>
    <w:rsid w:val="00A35DE8"/>
    <w:rsid w:val="00A37A4D"/>
    <w:rsid w:val="00A41142"/>
    <w:rsid w:val="00A4342D"/>
    <w:rsid w:val="00A44C1A"/>
    <w:rsid w:val="00A52A67"/>
    <w:rsid w:val="00A545F2"/>
    <w:rsid w:val="00A55716"/>
    <w:rsid w:val="00A55CED"/>
    <w:rsid w:val="00A5636C"/>
    <w:rsid w:val="00A571F8"/>
    <w:rsid w:val="00A61289"/>
    <w:rsid w:val="00A74B1E"/>
    <w:rsid w:val="00A777D5"/>
    <w:rsid w:val="00A916E3"/>
    <w:rsid w:val="00A9498A"/>
    <w:rsid w:val="00AA229A"/>
    <w:rsid w:val="00AA3953"/>
    <w:rsid w:val="00AA617A"/>
    <w:rsid w:val="00AB03D3"/>
    <w:rsid w:val="00AB22B7"/>
    <w:rsid w:val="00AB3179"/>
    <w:rsid w:val="00AB54A7"/>
    <w:rsid w:val="00AB6EB1"/>
    <w:rsid w:val="00AC0FE4"/>
    <w:rsid w:val="00AC42FA"/>
    <w:rsid w:val="00AC6B98"/>
    <w:rsid w:val="00AC7E90"/>
    <w:rsid w:val="00AD0614"/>
    <w:rsid w:val="00AD07C3"/>
    <w:rsid w:val="00AD110B"/>
    <w:rsid w:val="00AD16D0"/>
    <w:rsid w:val="00AD1D11"/>
    <w:rsid w:val="00AD1D17"/>
    <w:rsid w:val="00AD1D4C"/>
    <w:rsid w:val="00AD48C8"/>
    <w:rsid w:val="00AD5F1D"/>
    <w:rsid w:val="00AE25DA"/>
    <w:rsid w:val="00AE2AE3"/>
    <w:rsid w:val="00AE3BF7"/>
    <w:rsid w:val="00AE4389"/>
    <w:rsid w:val="00AF369A"/>
    <w:rsid w:val="00AF4B4D"/>
    <w:rsid w:val="00AF4EB4"/>
    <w:rsid w:val="00AF64C1"/>
    <w:rsid w:val="00B002ED"/>
    <w:rsid w:val="00B03012"/>
    <w:rsid w:val="00B0327E"/>
    <w:rsid w:val="00B03348"/>
    <w:rsid w:val="00B109A5"/>
    <w:rsid w:val="00B13481"/>
    <w:rsid w:val="00B13559"/>
    <w:rsid w:val="00B14395"/>
    <w:rsid w:val="00B22117"/>
    <w:rsid w:val="00B24DAC"/>
    <w:rsid w:val="00B33345"/>
    <w:rsid w:val="00B33CDA"/>
    <w:rsid w:val="00B41F14"/>
    <w:rsid w:val="00B45CAA"/>
    <w:rsid w:val="00B46762"/>
    <w:rsid w:val="00B5121F"/>
    <w:rsid w:val="00B53AAA"/>
    <w:rsid w:val="00B54D9C"/>
    <w:rsid w:val="00B56025"/>
    <w:rsid w:val="00B7636E"/>
    <w:rsid w:val="00B804A0"/>
    <w:rsid w:val="00B86E78"/>
    <w:rsid w:val="00B91744"/>
    <w:rsid w:val="00B92743"/>
    <w:rsid w:val="00B93A5D"/>
    <w:rsid w:val="00B9501B"/>
    <w:rsid w:val="00B968A5"/>
    <w:rsid w:val="00B96CB0"/>
    <w:rsid w:val="00BA23FD"/>
    <w:rsid w:val="00BA27BC"/>
    <w:rsid w:val="00BA3BD8"/>
    <w:rsid w:val="00BA5127"/>
    <w:rsid w:val="00BA5AC3"/>
    <w:rsid w:val="00BA5DA8"/>
    <w:rsid w:val="00BA5DAE"/>
    <w:rsid w:val="00BA6321"/>
    <w:rsid w:val="00BA7219"/>
    <w:rsid w:val="00BA7B96"/>
    <w:rsid w:val="00BB3289"/>
    <w:rsid w:val="00BB7219"/>
    <w:rsid w:val="00BC08AA"/>
    <w:rsid w:val="00BC10AC"/>
    <w:rsid w:val="00BC5139"/>
    <w:rsid w:val="00BC5642"/>
    <w:rsid w:val="00BC7607"/>
    <w:rsid w:val="00BC7711"/>
    <w:rsid w:val="00BD0D2F"/>
    <w:rsid w:val="00BD45F1"/>
    <w:rsid w:val="00BD47A2"/>
    <w:rsid w:val="00BD7663"/>
    <w:rsid w:val="00BE1A4E"/>
    <w:rsid w:val="00BE3A46"/>
    <w:rsid w:val="00BE4950"/>
    <w:rsid w:val="00C00D63"/>
    <w:rsid w:val="00C0141E"/>
    <w:rsid w:val="00C06726"/>
    <w:rsid w:val="00C07CAE"/>
    <w:rsid w:val="00C11508"/>
    <w:rsid w:val="00C11DD8"/>
    <w:rsid w:val="00C2043B"/>
    <w:rsid w:val="00C210E9"/>
    <w:rsid w:val="00C21B12"/>
    <w:rsid w:val="00C22124"/>
    <w:rsid w:val="00C26B97"/>
    <w:rsid w:val="00C26C68"/>
    <w:rsid w:val="00C314B9"/>
    <w:rsid w:val="00C34FB6"/>
    <w:rsid w:val="00C41A49"/>
    <w:rsid w:val="00C47417"/>
    <w:rsid w:val="00C50DDE"/>
    <w:rsid w:val="00C521BB"/>
    <w:rsid w:val="00C54F6B"/>
    <w:rsid w:val="00C55F19"/>
    <w:rsid w:val="00C569C9"/>
    <w:rsid w:val="00C56D7C"/>
    <w:rsid w:val="00C62411"/>
    <w:rsid w:val="00C630E9"/>
    <w:rsid w:val="00C63397"/>
    <w:rsid w:val="00C63FD3"/>
    <w:rsid w:val="00C64C79"/>
    <w:rsid w:val="00C660D2"/>
    <w:rsid w:val="00C668F3"/>
    <w:rsid w:val="00C722F4"/>
    <w:rsid w:val="00C75CF2"/>
    <w:rsid w:val="00C77212"/>
    <w:rsid w:val="00C82F23"/>
    <w:rsid w:val="00C83594"/>
    <w:rsid w:val="00C83992"/>
    <w:rsid w:val="00C92694"/>
    <w:rsid w:val="00C92A2A"/>
    <w:rsid w:val="00C939A4"/>
    <w:rsid w:val="00C955F1"/>
    <w:rsid w:val="00C958D9"/>
    <w:rsid w:val="00CA0B9C"/>
    <w:rsid w:val="00CA0CC7"/>
    <w:rsid w:val="00CA1EA0"/>
    <w:rsid w:val="00CA4415"/>
    <w:rsid w:val="00CA4D1A"/>
    <w:rsid w:val="00CB27EF"/>
    <w:rsid w:val="00CB2B5D"/>
    <w:rsid w:val="00CB37D2"/>
    <w:rsid w:val="00CB3DD3"/>
    <w:rsid w:val="00CB421F"/>
    <w:rsid w:val="00CB6D3D"/>
    <w:rsid w:val="00CB743C"/>
    <w:rsid w:val="00CB770B"/>
    <w:rsid w:val="00CB7CFD"/>
    <w:rsid w:val="00CC4C83"/>
    <w:rsid w:val="00CC7932"/>
    <w:rsid w:val="00CD007A"/>
    <w:rsid w:val="00CD0D9A"/>
    <w:rsid w:val="00CD109B"/>
    <w:rsid w:val="00CD25C0"/>
    <w:rsid w:val="00CD442E"/>
    <w:rsid w:val="00CE2887"/>
    <w:rsid w:val="00CE2BA7"/>
    <w:rsid w:val="00CE34DE"/>
    <w:rsid w:val="00CE3ED4"/>
    <w:rsid w:val="00CE58A2"/>
    <w:rsid w:val="00CE7E9F"/>
    <w:rsid w:val="00CF1431"/>
    <w:rsid w:val="00CF22B7"/>
    <w:rsid w:val="00CF402D"/>
    <w:rsid w:val="00CF6C0E"/>
    <w:rsid w:val="00CF7620"/>
    <w:rsid w:val="00D00375"/>
    <w:rsid w:val="00D03136"/>
    <w:rsid w:val="00D1346A"/>
    <w:rsid w:val="00D1660C"/>
    <w:rsid w:val="00D16AC2"/>
    <w:rsid w:val="00D16E9F"/>
    <w:rsid w:val="00D214CE"/>
    <w:rsid w:val="00D21EEE"/>
    <w:rsid w:val="00D2232E"/>
    <w:rsid w:val="00D22E6A"/>
    <w:rsid w:val="00D30CA9"/>
    <w:rsid w:val="00D30D82"/>
    <w:rsid w:val="00D30EAB"/>
    <w:rsid w:val="00D3147F"/>
    <w:rsid w:val="00D36932"/>
    <w:rsid w:val="00D40D7B"/>
    <w:rsid w:val="00D4423D"/>
    <w:rsid w:val="00D45D8D"/>
    <w:rsid w:val="00D46164"/>
    <w:rsid w:val="00D47B05"/>
    <w:rsid w:val="00D567EB"/>
    <w:rsid w:val="00D60711"/>
    <w:rsid w:val="00D6098A"/>
    <w:rsid w:val="00D610D0"/>
    <w:rsid w:val="00D61C32"/>
    <w:rsid w:val="00D6395D"/>
    <w:rsid w:val="00D63F95"/>
    <w:rsid w:val="00D6528C"/>
    <w:rsid w:val="00D67101"/>
    <w:rsid w:val="00D67550"/>
    <w:rsid w:val="00D676E8"/>
    <w:rsid w:val="00D7094F"/>
    <w:rsid w:val="00D72FCC"/>
    <w:rsid w:val="00D734B7"/>
    <w:rsid w:val="00D75A97"/>
    <w:rsid w:val="00D76289"/>
    <w:rsid w:val="00D81111"/>
    <w:rsid w:val="00D81ECF"/>
    <w:rsid w:val="00D90A19"/>
    <w:rsid w:val="00D934DF"/>
    <w:rsid w:val="00D956BE"/>
    <w:rsid w:val="00DA2868"/>
    <w:rsid w:val="00DA498D"/>
    <w:rsid w:val="00DA5614"/>
    <w:rsid w:val="00DA7AF6"/>
    <w:rsid w:val="00DB0C6B"/>
    <w:rsid w:val="00DB384D"/>
    <w:rsid w:val="00DB4283"/>
    <w:rsid w:val="00DC0373"/>
    <w:rsid w:val="00DC1040"/>
    <w:rsid w:val="00DC73C7"/>
    <w:rsid w:val="00DC7698"/>
    <w:rsid w:val="00DD2B01"/>
    <w:rsid w:val="00DD7E81"/>
    <w:rsid w:val="00DE0B6F"/>
    <w:rsid w:val="00DE4501"/>
    <w:rsid w:val="00DE69F9"/>
    <w:rsid w:val="00DE7417"/>
    <w:rsid w:val="00DF4152"/>
    <w:rsid w:val="00DF6471"/>
    <w:rsid w:val="00E00B79"/>
    <w:rsid w:val="00E00FEE"/>
    <w:rsid w:val="00E02F32"/>
    <w:rsid w:val="00E101E4"/>
    <w:rsid w:val="00E11639"/>
    <w:rsid w:val="00E148E4"/>
    <w:rsid w:val="00E157A9"/>
    <w:rsid w:val="00E17E21"/>
    <w:rsid w:val="00E20AFF"/>
    <w:rsid w:val="00E24715"/>
    <w:rsid w:val="00E2484C"/>
    <w:rsid w:val="00E26088"/>
    <w:rsid w:val="00E26468"/>
    <w:rsid w:val="00E2739D"/>
    <w:rsid w:val="00E2799A"/>
    <w:rsid w:val="00E3063D"/>
    <w:rsid w:val="00E31AAF"/>
    <w:rsid w:val="00E32098"/>
    <w:rsid w:val="00E34C20"/>
    <w:rsid w:val="00E3552E"/>
    <w:rsid w:val="00E35870"/>
    <w:rsid w:val="00E35EBE"/>
    <w:rsid w:val="00E36984"/>
    <w:rsid w:val="00E376A0"/>
    <w:rsid w:val="00E429C2"/>
    <w:rsid w:val="00E43467"/>
    <w:rsid w:val="00E44530"/>
    <w:rsid w:val="00E5323A"/>
    <w:rsid w:val="00E609FD"/>
    <w:rsid w:val="00E630CA"/>
    <w:rsid w:val="00E76415"/>
    <w:rsid w:val="00E768F5"/>
    <w:rsid w:val="00E81718"/>
    <w:rsid w:val="00E81C49"/>
    <w:rsid w:val="00E8238D"/>
    <w:rsid w:val="00E823FB"/>
    <w:rsid w:val="00E85EAC"/>
    <w:rsid w:val="00E90AD6"/>
    <w:rsid w:val="00E92D3F"/>
    <w:rsid w:val="00E92D9F"/>
    <w:rsid w:val="00E9321F"/>
    <w:rsid w:val="00EA2161"/>
    <w:rsid w:val="00EA4F5A"/>
    <w:rsid w:val="00EA7055"/>
    <w:rsid w:val="00EA7DEC"/>
    <w:rsid w:val="00EB27FF"/>
    <w:rsid w:val="00EB3DBD"/>
    <w:rsid w:val="00EB4948"/>
    <w:rsid w:val="00EB51F2"/>
    <w:rsid w:val="00EB5E00"/>
    <w:rsid w:val="00EB6AA2"/>
    <w:rsid w:val="00EC03CB"/>
    <w:rsid w:val="00EC2024"/>
    <w:rsid w:val="00EC2831"/>
    <w:rsid w:val="00EC3D99"/>
    <w:rsid w:val="00EC63F1"/>
    <w:rsid w:val="00EC6EE1"/>
    <w:rsid w:val="00ED0C88"/>
    <w:rsid w:val="00ED381F"/>
    <w:rsid w:val="00ED6180"/>
    <w:rsid w:val="00ED72CC"/>
    <w:rsid w:val="00EE30A6"/>
    <w:rsid w:val="00EE5BE7"/>
    <w:rsid w:val="00EE5DFB"/>
    <w:rsid w:val="00EF2482"/>
    <w:rsid w:val="00EF319C"/>
    <w:rsid w:val="00F02785"/>
    <w:rsid w:val="00F029D7"/>
    <w:rsid w:val="00F02BBC"/>
    <w:rsid w:val="00F06ED3"/>
    <w:rsid w:val="00F11497"/>
    <w:rsid w:val="00F11679"/>
    <w:rsid w:val="00F12C70"/>
    <w:rsid w:val="00F13C7D"/>
    <w:rsid w:val="00F140C3"/>
    <w:rsid w:val="00F16712"/>
    <w:rsid w:val="00F17172"/>
    <w:rsid w:val="00F21FD6"/>
    <w:rsid w:val="00F27827"/>
    <w:rsid w:val="00F31233"/>
    <w:rsid w:val="00F31301"/>
    <w:rsid w:val="00F333C0"/>
    <w:rsid w:val="00F35C94"/>
    <w:rsid w:val="00F36A36"/>
    <w:rsid w:val="00F418D2"/>
    <w:rsid w:val="00F41941"/>
    <w:rsid w:val="00F41962"/>
    <w:rsid w:val="00F44F4C"/>
    <w:rsid w:val="00F469DA"/>
    <w:rsid w:val="00F47FCE"/>
    <w:rsid w:val="00F50D90"/>
    <w:rsid w:val="00F5383F"/>
    <w:rsid w:val="00F551CC"/>
    <w:rsid w:val="00F56249"/>
    <w:rsid w:val="00F61A13"/>
    <w:rsid w:val="00F61CFE"/>
    <w:rsid w:val="00F624E4"/>
    <w:rsid w:val="00F62BB3"/>
    <w:rsid w:val="00F676A7"/>
    <w:rsid w:val="00F706AE"/>
    <w:rsid w:val="00F71553"/>
    <w:rsid w:val="00F73A18"/>
    <w:rsid w:val="00F83D83"/>
    <w:rsid w:val="00F843C5"/>
    <w:rsid w:val="00F84FD1"/>
    <w:rsid w:val="00F85CEE"/>
    <w:rsid w:val="00F8750B"/>
    <w:rsid w:val="00F91416"/>
    <w:rsid w:val="00F9558C"/>
    <w:rsid w:val="00F96FE3"/>
    <w:rsid w:val="00FA03E1"/>
    <w:rsid w:val="00FA049C"/>
    <w:rsid w:val="00FA3C40"/>
    <w:rsid w:val="00FA68B5"/>
    <w:rsid w:val="00FB1513"/>
    <w:rsid w:val="00FB163F"/>
    <w:rsid w:val="00FB33CE"/>
    <w:rsid w:val="00FB3AA3"/>
    <w:rsid w:val="00FC18AF"/>
    <w:rsid w:val="00FC324D"/>
    <w:rsid w:val="00FD0F02"/>
    <w:rsid w:val="00FD1C66"/>
    <w:rsid w:val="00FD61C2"/>
    <w:rsid w:val="00FE0B6D"/>
    <w:rsid w:val="00FE3ED7"/>
    <w:rsid w:val="00FE530E"/>
    <w:rsid w:val="00FE5A8F"/>
    <w:rsid w:val="00FE613A"/>
    <w:rsid w:val="00FE6CAD"/>
    <w:rsid w:val="00FF2F28"/>
    <w:rsid w:val="00FF3797"/>
    <w:rsid w:val="00FF57ED"/>
    <w:rsid w:val="00FF61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C22ABC"/>
  <w15:docId w15:val="{3C140EE0-5F09-4BB7-A9E0-85720F32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52EBA"/>
    <w:rPr>
      <w:sz w:val="28"/>
    </w:rPr>
  </w:style>
  <w:style w:type="paragraph" w:styleId="1">
    <w:name w:val="heading 1"/>
    <w:basedOn w:val="a"/>
    <w:next w:val="a"/>
    <w:link w:val="11"/>
    <w:uiPriority w:val="9"/>
    <w:qFormat/>
    <w:rsid w:val="006C5BDA"/>
    <w:pPr>
      <w:keepNext/>
      <w:keepLines/>
      <w:numPr>
        <w:numId w:val="2"/>
      </w:numPr>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1"/>
    <w:semiHidden/>
    <w:unhideWhenUsed/>
    <w:qFormat/>
    <w:rsid w:val="006C5BDA"/>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ПодЗаголовок"/>
    <w:basedOn w:val="a"/>
    <w:next w:val="a"/>
    <w:link w:val="31"/>
    <w:unhideWhenUsed/>
    <w:qFormat/>
    <w:rsid w:val="00810399"/>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semiHidden/>
    <w:unhideWhenUsed/>
    <w:qFormat/>
    <w:rsid w:val="006C5BDA"/>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6C5BDA"/>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6C5BDA"/>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6C5BDA"/>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6C5BDA"/>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semiHidden/>
    <w:unhideWhenUsed/>
    <w:qFormat/>
    <w:rsid w:val="006C5BDA"/>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AE3BF7"/>
    <w:pPr>
      <w:suppressAutoHyphens/>
      <w:spacing w:after="120" w:line="240" w:lineRule="exact"/>
    </w:pPr>
  </w:style>
  <w:style w:type="paragraph" w:customStyle="1" w:styleId="a4">
    <w:name w:val="Приложение"/>
    <w:basedOn w:val="a5"/>
    <w:rsid w:val="00AE3BF7"/>
    <w:pPr>
      <w:tabs>
        <w:tab w:val="left" w:pos="1673"/>
      </w:tabs>
      <w:spacing w:before="240" w:line="240" w:lineRule="exact"/>
      <w:ind w:left="1985" w:hanging="1985"/>
    </w:pPr>
  </w:style>
  <w:style w:type="paragraph" w:styleId="a5">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a6"/>
    <w:rsid w:val="00AE3BF7"/>
    <w:pPr>
      <w:spacing w:line="360" w:lineRule="exact"/>
      <w:ind w:firstLine="720"/>
      <w:jc w:val="both"/>
    </w:pPr>
  </w:style>
  <w:style w:type="paragraph" w:customStyle="1" w:styleId="a7">
    <w:name w:val="Заголовок к тексту"/>
    <w:basedOn w:val="a"/>
    <w:next w:val="a5"/>
    <w:rsid w:val="00AE3BF7"/>
    <w:pPr>
      <w:suppressAutoHyphens/>
      <w:spacing w:after="480" w:line="240" w:lineRule="exact"/>
    </w:pPr>
    <w:rPr>
      <w:b/>
    </w:rPr>
  </w:style>
  <w:style w:type="paragraph" w:customStyle="1" w:styleId="a8">
    <w:name w:val="Подпись на общем бланке"/>
    <w:basedOn w:val="a"/>
    <w:next w:val="a5"/>
    <w:rsid w:val="00AE3BF7"/>
    <w:pPr>
      <w:tabs>
        <w:tab w:val="right" w:pos="9639"/>
      </w:tabs>
      <w:suppressAutoHyphens/>
      <w:spacing w:before="480" w:line="240" w:lineRule="exact"/>
    </w:p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styleId="aa">
    <w:name w:val="Balloon Text"/>
    <w:basedOn w:val="a"/>
    <w:link w:val="ab"/>
    <w:uiPriority w:val="99"/>
    <w:semiHidden/>
    <w:rsid w:val="00E823FB"/>
    <w:rPr>
      <w:rFonts w:ascii="Tahoma" w:hAnsi="Tahoma" w:cs="Tahoma"/>
      <w:sz w:val="16"/>
      <w:szCs w:val="16"/>
    </w:rPr>
  </w:style>
  <w:style w:type="paragraph" w:customStyle="1" w:styleId="ConsPlusNormal">
    <w:name w:val="ConsPlusNormal"/>
    <w:rsid w:val="000121AB"/>
    <w:pPr>
      <w:autoSpaceDE w:val="0"/>
      <w:autoSpaceDN w:val="0"/>
      <w:adjustRightInd w:val="0"/>
      <w:ind w:firstLine="720"/>
    </w:pPr>
    <w:rPr>
      <w:rFonts w:ascii="Arial" w:hAnsi="Arial" w:cs="Arial"/>
    </w:rPr>
  </w:style>
  <w:style w:type="character" w:styleId="ac">
    <w:name w:val="Hyperlink"/>
    <w:rsid w:val="00355BA2"/>
    <w:rPr>
      <w:color w:val="0000FF"/>
      <w:u w:val="single"/>
    </w:rPr>
  </w:style>
  <w:style w:type="character" w:customStyle="1" w:styleId="a6">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link w:val="a5"/>
    <w:rsid w:val="005116F7"/>
    <w:rPr>
      <w:sz w:val="28"/>
    </w:rPr>
  </w:style>
  <w:style w:type="paragraph" w:styleId="ad">
    <w:name w:val="header"/>
    <w:basedOn w:val="a"/>
    <w:link w:val="ae"/>
    <w:rsid w:val="00DA5614"/>
    <w:pPr>
      <w:tabs>
        <w:tab w:val="center" w:pos="4677"/>
        <w:tab w:val="right" w:pos="9355"/>
      </w:tabs>
    </w:pPr>
  </w:style>
  <w:style w:type="character" w:customStyle="1" w:styleId="ae">
    <w:name w:val="Верхний колонтитул Знак"/>
    <w:link w:val="ad"/>
    <w:rsid w:val="00DA5614"/>
    <w:rPr>
      <w:sz w:val="28"/>
    </w:rPr>
  </w:style>
  <w:style w:type="paragraph" w:styleId="af">
    <w:name w:val="footer"/>
    <w:basedOn w:val="a"/>
    <w:link w:val="af0"/>
    <w:uiPriority w:val="99"/>
    <w:rsid w:val="00DA5614"/>
    <w:pPr>
      <w:tabs>
        <w:tab w:val="center" w:pos="4677"/>
        <w:tab w:val="right" w:pos="9355"/>
      </w:tabs>
    </w:pPr>
  </w:style>
  <w:style w:type="character" w:customStyle="1" w:styleId="af0">
    <w:name w:val="Нижний колонтитул Знак"/>
    <w:link w:val="af"/>
    <w:uiPriority w:val="99"/>
    <w:rsid w:val="00DA5614"/>
    <w:rPr>
      <w:sz w:val="28"/>
    </w:rPr>
  </w:style>
  <w:style w:type="character" w:customStyle="1" w:styleId="31">
    <w:name w:val="Заголовок 3 Знак"/>
    <w:aliases w:val="ПодЗаголовок Знак"/>
    <w:link w:val="3"/>
    <w:rsid w:val="00810399"/>
    <w:rPr>
      <w:rFonts w:ascii="Cambria" w:hAnsi="Cambria"/>
      <w:b/>
      <w:bCs/>
      <w:sz w:val="26"/>
      <w:szCs w:val="26"/>
    </w:rPr>
  </w:style>
  <w:style w:type="paragraph" w:styleId="af1">
    <w:name w:val="List Paragraph"/>
    <w:basedOn w:val="a"/>
    <w:uiPriority w:val="34"/>
    <w:qFormat/>
    <w:rsid w:val="004E0154"/>
    <w:pPr>
      <w:ind w:left="720"/>
      <w:contextualSpacing/>
    </w:pPr>
  </w:style>
  <w:style w:type="numbering" w:customStyle="1" w:styleId="10">
    <w:name w:val="Стиль1"/>
    <w:uiPriority w:val="99"/>
    <w:rsid w:val="004E0154"/>
    <w:pPr>
      <w:numPr>
        <w:numId w:val="1"/>
      </w:numPr>
    </w:pPr>
  </w:style>
  <w:style w:type="paragraph" w:styleId="af2">
    <w:name w:val="Normal (Web)"/>
    <w:basedOn w:val="a"/>
    <w:uiPriority w:val="99"/>
    <w:unhideWhenUsed/>
    <w:rsid w:val="00C83594"/>
    <w:rPr>
      <w:sz w:val="24"/>
      <w:szCs w:val="24"/>
    </w:rPr>
  </w:style>
  <w:style w:type="character" w:customStyle="1" w:styleId="11">
    <w:name w:val="Заголовок 1 Знак"/>
    <w:basedOn w:val="a0"/>
    <w:link w:val="1"/>
    <w:uiPriority w:val="9"/>
    <w:rsid w:val="006C5BDA"/>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
    <w:semiHidden/>
    <w:rsid w:val="006C5BDA"/>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semiHidden/>
    <w:rsid w:val="006C5BDA"/>
    <w:rPr>
      <w:rFonts w:asciiTheme="majorHAnsi" w:eastAsiaTheme="majorEastAsia" w:hAnsiTheme="majorHAnsi" w:cstheme="majorBidi"/>
      <w:b/>
      <w:bCs/>
      <w:i/>
      <w:iCs/>
      <w:color w:val="4F81BD" w:themeColor="accent1"/>
      <w:sz w:val="28"/>
    </w:rPr>
  </w:style>
  <w:style w:type="character" w:customStyle="1" w:styleId="50">
    <w:name w:val="Заголовок 5 Знак"/>
    <w:basedOn w:val="a0"/>
    <w:link w:val="5"/>
    <w:semiHidden/>
    <w:rsid w:val="006C5BDA"/>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semiHidden/>
    <w:rsid w:val="006C5BDA"/>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0"/>
    <w:link w:val="7"/>
    <w:semiHidden/>
    <w:rsid w:val="006C5BDA"/>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0"/>
    <w:link w:val="8"/>
    <w:semiHidden/>
    <w:rsid w:val="006C5BDA"/>
    <w:rPr>
      <w:rFonts w:asciiTheme="majorHAnsi" w:eastAsiaTheme="majorEastAsia" w:hAnsiTheme="majorHAnsi" w:cstheme="majorBidi"/>
      <w:color w:val="404040" w:themeColor="text1" w:themeTint="BF"/>
    </w:rPr>
  </w:style>
  <w:style w:type="character" w:customStyle="1" w:styleId="90">
    <w:name w:val="Заголовок 9 Знак"/>
    <w:basedOn w:val="a0"/>
    <w:link w:val="9"/>
    <w:semiHidden/>
    <w:rsid w:val="006C5BDA"/>
    <w:rPr>
      <w:rFonts w:asciiTheme="majorHAnsi" w:eastAsiaTheme="majorEastAsia" w:hAnsiTheme="majorHAnsi" w:cstheme="majorBidi"/>
      <w:i/>
      <w:iCs/>
      <w:color w:val="404040" w:themeColor="text1" w:themeTint="BF"/>
    </w:rPr>
  </w:style>
  <w:style w:type="numbering" w:customStyle="1" w:styleId="20">
    <w:name w:val="Стиль2"/>
    <w:uiPriority w:val="99"/>
    <w:rsid w:val="006C5BDA"/>
    <w:pPr>
      <w:numPr>
        <w:numId w:val="3"/>
      </w:numPr>
    </w:pPr>
  </w:style>
  <w:style w:type="numbering" w:customStyle="1" w:styleId="30">
    <w:name w:val="Стиль3"/>
    <w:uiPriority w:val="99"/>
    <w:rsid w:val="006C5BDA"/>
    <w:pPr>
      <w:numPr>
        <w:numId w:val="4"/>
      </w:numPr>
    </w:pPr>
  </w:style>
  <w:style w:type="paragraph" w:customStyle="1" w:styleId="consnormal">
    <w:name w:val="consnormal"/>
    <w:basedOn w:val="a"/>
    <w:rsid w:val="00F71553"/>
    <w:pPr>
      <w:spacing w:before="100" w:beforeAutospacing="1" w:after="100" w:afterAutospacing="1"/>
    </w:pPr>
    <w:rPr>
      <w:sz w:val="24"/>
      <w:szCs w:val="24"/>
    </w:rPr>
  </w:style>
  <w:style w:type="paragraph" w:customStyle="1" w:styleId="consplustitle">
    <w:name w:val="consplustitle"/>
    <w:basedOn w:val="a"/>
    <w:rsid w:val="00F71553"/>
    <w:pPr>
      <w:spacing w:before="100" w:beforeAutospacing="1" w:after="100" w:afterAutospacing="1"/>
    </w:pPr>
    <w:rPr>
      <w:sz w:val="24"/>
      <w:szCs w:val="24"/>
    </w:rPr>
  </w:style>
  <w:style w:type="paragraph" w:customStyle="1" w:styleId="bodytext">
    <w:name w:val="bodytext"/>
    <w:basedOn w:val="a"/>
    <w:rsid w:val="00F71553"/>
    <w:pPr>
      <w:spacing w:before="100" w:beforeAutospacing="1" w:after="100" w:afterAutospacing="1"/>
    </w:pPr>
    <w:rPr>
      <w:sz w:val="24"/>
      <w:szCs w:val="24"/>
    </w:rPr>
  </w:style>
  <w:style w:type="paragraph" w:customStyle="1" w:styleId="a10">
    <w:name w:val="a1"/>
    <w:basedOn w:val="a"/>
    <w:rsid w:val="00F71553"/>
    <w:pPr>
      <w:spacing w:before="100" w:beforeAutospacing="1" w:after="100" w:afterAutospacing="1"/>
    </w:pPr>
    <w:rPr>
      <w:sz w:val="24"/>
      <w:szCs w:val="24"/>
    </w:rPr>
  </w:style>
  <w:style w:type="character" w:customStyle="1" w:styleId="12">
    <w:name w:val="Гиперссылка1"/>
    <w:basedOn w:val="a0"/>
    <w:rsid w:val="00F71553"/>
  </w:style>
  <w:style w:type="paragraph" w:customStyle="1" w:styleId="a20">
    <w:name w:val="a2"/>
    <w:basedOn w:val="a"/>
    <w:rsid w:val="00F71553"/>
    <w:pPr>
      <w:spacing w:before="100" w:beforeAutospacing="1" w:after="100" w:afterAutospacing="1"/>
    </w:pPr>
    <w:rPr>
      <w:sz w:val="24"/>
      <w:szCs w:val="24"/>
    </w:rPr>
  </w:style>
  <w:style w:type="paragraph" w:customStyle="1" w:styleId="a00">
    <w:name w:val="a0"/>
    <w:basedOn w:val="a"/>
    <w:rsid w:val="00F71553"/>
    <w:pPr>
      <w:spacing w:before="100" w:beforeAutospacing="1" w:after="100" w:afterAutospacing="1"/>
    </w:pPr>
    <w:rPr>
      <w:sz w:val="24"/>
      <w:szCs w:val="24"/>
    </w:rPr>
  </w:style>
  <w:style w:type="paragraph" w:customStyle="1" w:styleId="normalweb">
    <w:name w:val="normalweb"/>
    <w:basedOn w:val="a"/>
    <w:rsid w:val="00F71553"/>
    <w:pPr>
      <w:spacing w:before="100" w:beforeAutospacing="1" w:after="100" w:afterAutospacing="1"/>
    </w:pPr>
    <w:rPr>
      <w:sz w:val="24"/>
      <w:szCs w:val="24"/>
    </w:rPr>
  </w:style>
  <w:style w:type="paragraph" w:customStyle="1" w:styleId="consplusnormal0">
    <w:name w:val="consplusnormal"/>
    <w:basedOn w:val="a"/>
    <w:rsid w:val="00C56D7C"/>
    <w:pPr>
      <w:spacing w:before="100" w:beforeAutospacing="1" w:after="100" w:afterAutospacing="1"/>
    </w:pPr>
    <w:rPr>
      <w:sz w:val="24"/>
      <w:szCs w:val="24"/>
    </w:rPr>
  </w:style>
  <w:style w:type="paragraph" w:customStyle="1" w:styleId="consnonformat">
    <w:name w:val="consnonformat"/>
    <w:basedOn w:val="a"/>
    <w:rsid w:val="00C56D7C"/>
    <w:pPr>
      <w:spacing w:before="100" w:beforeAutospacing="1" w:after="100" w:afterAutospacing="1"/>
    </w:pPr>
    <w:rPr>
      <w:sz w:val="24"/>
      <w:szCs w:val="24"/>
    </w:rPr>
  </w:style>
  <w:style w:type="paragraph" w:customStyle="1" w:styleId="style7">
    <w:name w:val="style7"/>
    <w:basedOn w:val="a"/>
    <w:rsid w:val="00C56D7C"/>
    <w:pPr>
      <w:spacing w:before="100" w:beforeAutospacing="1" w:after="100" w:afterAutospacing="1"/>
    </w:pPr>
    <w:rPr>
      <w:sz w:val="24"/>
      <w:szCs w:val="24"/>
    </w:rPr>
  </w:style>
  <w:style w:type="paragraph" w:customStyle="1" w:styleId="constitle">
    <w:name w:val="constitle"/>
    <w:basedOn w:val="a"/>
    <w:rsid w:val="00C56D7C"/>
    <w:pPr>
      <w:spacing w:before="100" w:beforeAutospacing="1" w:after="100" w:afterAutospacing="1"/>
    </w:pPr>
    <w:rPr>
      <w:sz w:val="24"/>
      <w:szCs w:val="24"/>
    </w:rPr>
  </w:style>
  <w:style w:type="paragraph" w:customStyle="1" w:styleId="211">
    <w:name w:val="211"/>
    <w:basedOn w:val="a"/>
    <w:rsid w:val="00C56D7C"/>
    <w:pPr>
      <w:spacing w:before="100" w:beforeAutospacing="1" w:after="100" w:afterAutospacing="1"/>
    </w:pPr>
    <w:rPr>
      <w:sz w:val="24"/>
      <w:szCs w:val="24"/>
    </w:rPr>
  </w:style>
  <w:style w:type="paragraph" w:customStyle="1" w:styleId="af3">
    <w:name w:val="a"/>
    <w:basedOn w:val="a"/>
    <w:rsid w:val="00C56D7C"/>
    <w:pPr>
      <w:spacing w:before="100" w:beforeAutospacing="1" w:after="100" w:afterAutospacing="1"/>
    </w:pPr>
    <w:rPr>
      <w:sz w:val="24"/>
      <w:szCs w:val="24"/>
    </w:rPr>
  </w:style>
  <w:style w:type="paragraph" w:customStyle="1" w:styleId="a30">
    <w:name w:val="a3"/>
    <w:basedOn w:val="a"/>
    <w:rsid w:val="00C56D7C"/>
    <w:pPr>
      <w:spacing w:before="100" w:beforeAutospacing="1" w:after="100" w:afterAutospacing="1"/>
    </w:pPr>
    <w:rPr>
      <w:sz w:val="24"/>
      <w:szCs w:val="24"/>
    </w:rPr>
  </w:style>
  <w:style w:type="paragraph" w:customStyle="1" w:styleId="listparagraph">
    <w:name w:val="listparagraph"/>
    <w:basedOn w:val="a"/>
    <w:rsid w:val="00C56D7C"/>
    <w:pPr>
      <w:spacing w:before="100" w:beforeAutospacing="1" w:after="100" w:afterAutospacing="1"/>
    </w:pPr>
    <w:rPr>
      <w:sz w:val="24"/>
      <w:szCs w:val="24"/>
    </w:rPr>
  </w:style>
  <w:style w:type="paragraph" w:customStyle="1" w:styleId="nospacing">
    <w:name w:val="nospacing"/>
    <w:basedOn w:val="a"/>
    <w:rsid w:val="00C56D7C"/>
    <w:pPr>
      <w:spacing w:before="100" w:beforeAutospacing="1" w:after="100" w:afterAutospacing="1"/>
    </w:pPr>
    <w:rPr>
      <w:sz w:val="24"/>
      <w:szCs w:val="24"/>
    </w:rPr>
  </w:style>
  <w:style w:type="paragraph" w:customStyle="1" w:styleId="bodytextindent">
    <w:name w:val="bodytextindent"/>
    <w:basedOn w:val="a"/>
    <w:rsid w:val="00C56D7C"/>
    <w:pPr>
      <w:spacing w:before="100" w:beforeAutospacing="1" w:after="100" w:afterAutospacing="1"/>
    </w:pPr>
    <w:rPr>
      <w:sz w:val="24"/>
      <w:szCs w:val="24"/>
    </w:rPr>
  </w:style>
  <w:style w:type="character" w:customStyle="1" w:styleId="ab">
    <w:name w:val="Текст выноски Знак"/>
    <w:basedOn w:val="a0"/>
    <w:link w:val="aa"/>
    <w:uiPriority w:val="99"/>
    <w:semiHidden/>
    <w:rsid w:val="00C56D7C"/>
    <w:rPr>
      <w:rFonts w:ascii="Tahoma" w:hAnsi="Tahoma" w:cs="Tahoma"/>
      <w:sz w:val="16"/>
      <w:szCs w:val="16"/>
    </w:rPr>
  </w:style>
  <w:style w:type="paragraph" w:customStyle="1" w:styleId="ConsPlusTitle0">
    <w:name w:val="ConsPlusTitle"/>
    <w:rsid w:val="00FD0F02"/>
    <w:pPr>
      <w:widowControl w:val="0"/>
      <w:autoSpaceDE w:val="0"/>
      <w:autoSpaceDN w:val="0"/>
    </w:pPr>
    <w:rPr>
      <w:rFonts w:ascii="Calibri" w:hAnsi="Calibri" w:cs="Calibri"/>
      <w:b/>
      <w:sz w:val="22"/>
    </w:rPr>
  </w:style>
  <w:style w:type="paragraph" w:styleId="HTML">
    <w:name w:val="HTML Preformatted"/>
    <w:basedOn w:val="a"/>
    <w:link w:val="HTML0"/>
    <w:uiPriority w:val="99"/>
    <w:semiHidden/>
    <w:unhideWhenUsed/>
    <w:rsid w:val="00ED7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semiHidden/>
    <w:rsid w:val="00ED72CC"/>
    <w:rPr>
      <w:rFonts w:ascii="Courier New" w:hAnsi="Courier New" w:cs="Courier New"/>
    </w:rPr>
  </w:style>
  <w:style w:type="character" w:customStyle="1" w:styleId="13">
    <w:name w:val="Неразрешенное упоминание1"/>
    <w:basedOn w:val="a0"/>
    <w:uiPriority w:val="99"/>
    <w:semiHidden/>
    <w:unhideWhenUsed/>
    <w:rsid w:val="00A41142"/>
    <w:rPr>
      <w:color w:val="605E5C"/>
      <w:shd w:val="clear" w:color="auto" w:fill="E1DFDD"/>
    </w:rPr>
  </w:style>
  <w:style w:type="character" w:styleId="af4">
    <w:name w:val="annotation reference"/>
    <w:basedOn w:val="a0"/>
    <w:semiHidden/>
    <w:unhideWhenUsed/>
    <w:rsid w:val="001C36BF"/>
    <w:rPr>
      <w:sz w:val="16"/>
      <w:szCs w:val="16"/>
    </w:rPr>
  </w:style>
  <w:style w:type="paragraph" w:styleId="af5">
    <w:name w:val="annotation text"/>
    <w:basedOn w:val="a"/>
    <w:link w:val="af6"/>
    <w:semiHidden/>
    <w:unhideWhenUsed/>
    <w:rsid w:val="001C36BF"/>
    <w:rPr>
      <w:sz w:val="20"/>
    </w:rPr>
  </w:style>
  <w:style w:type="character" w:customStyle="1" w:styleId="af6">
    <w:name w:val="Текст примечания Знак"/>
    <w:basedOn w:val="a0"/>
    <w:link w:val="af5"/>
    <w:semiHidden/>
    <w:rsid w:val="001C36BF"/>
  </w:style>
  <w:style w:type="paragraph" w:styleId="af7">
    <w:name w:val="annotation subject"/>
    <w:basedOn w:val="af5"/>
    <w:next w:val="af5"/>
    <w:link w:val="af8"/>
    <w:semiHidden/>
    <w:unhideWhenUsed/>
    <w:rsid w:val="001C36BF"/>
    <w:rPr>
      <w:b/>
      <w:bCs/>
    </w:rPr>
  </w:style>
  <w:style w:type="character" w:customStyle="1" w:styleId="af8">
    <w:name w:val="Тема примечания Знак"/>
    <w:basedOn w:val="af6"/>
    <w:link w:val="af7"/>
    <w:semiHidden/>
    <w:rsid w:val="001C36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2311">
      <w:bodyDiv w:val="1"/>
      <w:marLeft w:val="0"/>
      <w:marRight w:val="0"/>
      <w:marTop w:val="0"/>
      <w:marBottom w:val="0"/>
      <w:divBdr>
        <w:top w:val="none" w:sz="0" w:space="0" w:color="auto"/>
        <w:left w:val="none" w:sz="0" w:space="0" w:color="auto"/>
        <w:bottom w:val="none" w:sz="0" w:space="0" w:color="auto"/>
        <w:right w:val="none" w:sz="0" w:space="0" w:color="auto"/>
      </w:divBdr>
      <w:divsChild>
        <w:div w:id="2055932889">
          <w:marLeft w:val="0"/>
          <w:marRight w:val="0"/>
          <w:marTop w:val="0"/>
          <w:marBottom w:val="0"/>
          <w:divBdr>
            <w:top w:val="none" w:sz="0" w:space="0" w:color="auto"/>
            <w:left w:val="none" w:sz="0" w:space="0" w:color="auto"/>
            <w:bottom w:val="none" w:sz="0" w:space="0" w:color="auto"/>
            <w:right w:val="none" w:sz="0" w:space="0" w:color="auto"/>
          </w:divBdr>
        </w:div>
        <w:div w:id="1011953348">
          <w:marLeft w:val="0"/>
          <w:marRight w:val="0"/>
          <w:marTop w:val="0"/>
          <w:marBottom w:val="0"/>
          <w:divBdr>
            <w:top w:val="none" w:sz="0" w:space="0" w:color="auto"/>
            <w:left w:val="none" w:sz="0" w:space="0" w:color="auto"/>
            <w:bottom w:val="none" w:sz="0" w:space="0" w:color="auto"/>
            <w:right w:val="none" w:sz="0" w:space="0" w:color="auto"/>
          </w:divBdr>
        </w:div>
      </w:divsChild>
    </w:div>
    <w:div w:id="56977680">
      <w:bodyDiv w:val="1"/>
      <w:marLeft w:val="0"/>
      <w:marRight w:val="0"/>
      <w:marTop w:val="0"/>
      <w:marBottom w:val="0"/>
      <w:divBdr>
        <w:top w:val="none" w:sz="0" w:space="0" w:color="auto"/>
        <w:left w:val="none" w:sz="0" w:space="0" w:color="auto"/>
        <w:bottom w:val="none" w:sz="0" w:space="0" w:color="auto"/>
        <w:right w:val="none" w:sz="0" w:space="0" w:color="auto"/>
      </w:divBdr>
    </w:div>
    <w:div w:id="62291583">
      <w:bodyDiv w:val="1"/>
      <w:marLeft w:val="0"/>
      <w:marRight w:val="0"/>
      <w:marTop w:val="0"/>
      <w:marBottom w:val="0"/>
      <w:divBdr>
        <w:top w:val="none" w:sz="0" w:space="0" w:color="auto"/>
        <w:left w:val="none" w:sz="0" w:space="0" w:color="auto"/>
        <w:bottom w:val="none" w:sz="0" w:space="0" w:color="auto"/>
        <w:right w:val="none" w:sz="0" w:space="0" w:color="auto"/>
      </w:divBdr>
    </w:div>
    <w:div w:id="159083794">
      <w:bodyDiv w:val="1"/>
      <w:marLeft w:val="0"/>
      <w:marRight w:val="0"/>
      <w:marTop w:val="0"/>
      <w:marBottom w:val="0"/>
      <w:divBdr>
        <w:top w:val="none" w:sz="0" w:space="0" w:color="auto"/>
        <w:left w:val="none" w:sz="0" w:space="0" w:color="auto"/>
        <w:bottom w:val="none" w:sz="0" w:space="0" w:color="auto"/>
        <w:right w:val="none" w:sz="0" w:space="0" w:color="auto"/>
      </w:divBdr>
    </w:div>
    <w:div w:id="225070029">
      <w:bodyDiv w:val="1"/>
      <w:marLeft w:val="0"/>
      <w:marRight w:val="0"/>
      <w:marTop w:val="0"/>
      <w:marBottom w:val="0"/>
      <w:divBdr>
        <w:top w:val="none" w:sz="0" w:space="0" w:color="auto"/>
        <w:left w:val="none" w:sz="0" w:space="0" w:color="auto"/>
        <w:bottom w:val="none" w:sz="0" w:space="0" w:color="auto"/>
        <w:right w:val="none" w:sz="0" w:space="0" w:color="auto"/>
      </w:divBdr>
    </w:div>
    <w:div w:id="336425369">
      <w:bodyDiv w:val="1"/>
      <w:marLeft w:val="0"/>
      <w:marRight w:val="0"/>
      <w:marTop w:val="0"/>
      <w:marBottom w:val="0"/>
      <w:divBdr>
        <w:top w:val="none" w:sz="0" w:space="0" w:color="auto"/>
        <w:left w:val="none" w:sz="0" w:space="0" w:color="auto"/>
        <w:bottom w:val="none" w:sz="0" w:space="0" w:color="auto"/>
        <w:right w:val="none" w:sz="0" w:space="0" w:color="auto"/>
      </w:divBdr>
    </w:div>
    <w:div w:id="550384900">
      <w:bodyDiv w:val="1"/>
      <w:marLeft w:val="0"/>
      <w:marRight w:val="0"/>
      <w:marTop w:val="0"/>
      <w:marBottom w:val="0"/>
      <w:divBdr>
        <w:top w:val="none" w:sz="0" w:space="0" w:color="auto"/>
        <w:left w:val="none" w:sz="0" w:space="0" w:color="auto"/>
        <w:bottom w:val="none" w:sz="0" w:space="0" w:color="auto"/>
        <w:right w:val="none" w:sz="0" w:space="0" w:color="auto"/>
      </w:divBdr>
    </w:div>
    <w:div w:id="643001667">
      <w:bodyDiv w:val="1"/>
      <w:marLeft w:val="0"/>
      <w:marRight w:val="0"/>
      <w:marTop w:val="0"/>
      <w:marBottom w:val="0"/>
      <w:divBdr>
        <w:top w:val="none" w:sz="0" w:space="0" w:color="auto"/>
        <w:left w:val="none" w:sz="0" w:space="0" w:color="auto"/>
        <w:bottom w:val="none" w:sz="0" w:space="0" w:color="auto"/>
        <w:right w:val="none" w:sz="0" w:space="0" w:color="auto"/>
      </w:divBdr>
    </w:div>
    <w:div w:id="671181402">
      <w:bodyDiv w:val="1"/>
      <w:marLeft w:val="0"/>
      <w:marRight w:val="0"/>
      <w:marTop w:val="0"/>
      <w:marBottom w:val="0"/>
      <w:divBdr>
        <w:top w:val="none" w:sz="0" w:space="0" w:color="auto"/>
        <w:left w:val="none" w:sz="0" w:space="0" w:color="auto"/>
        <w:bottom w:val="none" w:sz="0" w:space="0" w:color="auto"/>
        <w:right w:val="none" w:sz="0" w:space="0" w:color="auto"/>
      </w:divBdr>
    </w:div>
    <w:div w:id="784541179">
      <w:bodyDiv w:val="1"/>
      <w:marLeft w:val="0"/>
      <w:marRight w:val="0"/>
      <w:marTop w:val="0"/>
      <w:marBottom w:val="0"/>
      <w:divBdr>
        <w:top w:val="none" w:sz="0" w:space="0" w:color="auto"/>
        <w:left w:val="none" w:sz="0" w:space="0" w:color="auto"/>
        <w:bottom w:val="none" w:sz="0" w:space="0" w:color="auto"/>
        <w:right w:val="none" w:sz="0" w:space="0" w:color="auto"/>
      </w:divBdr>
    </w:div>
    <w:div w:id="808979314">
      <w:bodyDiv w:val="1"/>
      <w:marLeft w:val="0"/>
      <w:marRight w:val="0"/>
      <w:marTop w:val="0"/>
      <w:marBottom w:val="0"/>
      <w:divBdr>
        <w:top w:val="none" w:sz="0" w:space="0" w:color="auto"/>
        <w:left w:val="none" w:sz="0" w:space="0" w:color="auto"/>
        <w:bottom w:val="none" w:sz="0" w:space="0" w:color="auto"/>
        <w:right w:val="none" w:sz="0" w:space="0" w:color="auto"/>
      </w:divBdr>
    </w:div>
    <w:div w:id="1073698803">
      <w:bodyDiv w:val="1"/>
      <w:marLeft w:val="0"/>
      <w:marRight w:val="0"/>
      <w:marTop w:val="0"/>
      <w:marBottom w:val="0"/>
      <w:divBdr>
        <w:top w:val="none" w:sz="0" w:space="0" w:color="auto"/>
        <w:left w:val="none" w:sz="0" w:space="0" w:color="auto"/>
        <w:bottom w:val="none" w:sz="0" w:space="0" w:color="auto"/>
        <w:right w:val="none" w:sz="0" w:space="0" w:color="auto"/>
      </w:divBdr>
    </w:div>
    <w:div w:id="1129082757">
      <w:bodyDiv w:val="1"/>
      <w:marLeft w:val="0"/>
      <w:marRight w:val="0"/>
      <w:marTop w:val="0"/>
      <w:marBottom w:val="0"/>
      <w:divBdr>
        <w:top w:val="none" w:sz="0" w:space="0" w:color="auto"/>
        <w:left w:val="none" w:sz="0" w:space="0" w:color="auto"/>
        <w:bottom w:val="none" w:sz="0" w:space="0" w:color="auto"/>
        <w:right w:val="none" w:sz="0" w:space="0" w:color="auto"/>
      </w:divBdr>
    </w:div>
    <w:div w:id="1156452027">
      <w:bodyDiv w:val="1"/>
      <w:marLeft w:val="0"/>
      <w:marRight w:val="0"/>
      <w:marTop w:val="0"/>
      <w:marBottom w:val="0"/>
      <w:divBdr>
        <w:top w:val="none" w:sz="0" w:space="0" w:color="auto"/>
        <w:left w:val="none" w:sz="0" w:space="0" w:color="auto"/>
        <w:bottom w:val="none" w:sz="0" w:space="0" w:color="auto"/>
        <w:right w:val="none" w:sz="0" w:space="0" w:color="auto"/>
      </w:divBdr>
    </w:div>
    <w:div w:id="1199664798">
      <w:bodyDiv w:val="1"/>
      <w:marLeft w:val="0"/>
      <w:marRight w:val="0"/>
      <w:marTop w:val="0"/>
      <w:marBottom w:val="0"/>
      <w:divBdr>
        <w:top w:val="none" w:sz="0" w:space="0" w:color="auto"/>
        <w:left w:val="none" w:sz="0" w:space="0" w:color="auto"/>
        <w:bottom w:val="none" w:sz="0" w:space="0" w:color="auto"/>
        <w:right w:val="none" w:sz="0" w:space="0" w:color="auto"/>
      </w:divBdr>
    </w:div>
    <w:div w:id="1389916788">
      <w:bodyDiv w:val="1"/>
      <w:marLeft w:val="0"/>
      <w:marRight w:val="0"/>
      <w:marTop w:val="0"/>
      <w:marBottom w:val="0"/>
      <w:divBdr>
        <w:top w:val="none" w:sz="0" w:space="0" w:color="auto"/>
        <w:left w:val="none" w:sz="0" w:space="0" w:color="auto"/>
        <w:bottom w:val="none" w:sz="0" w:space="0" w:color="auto"/>
        <w:right w:val="none" w:sz="0" w:space="0" w:color="auto"/>
      </w:divBdr>
    </w:div>
    <w:div w:id="1565333269">
      <w:bodyDiv w:val="1"/>
      <w:marLeft w:val="0"/>
      <w:marRight w:val="0"/>
      <w:marTop w:val="0"/>
      <w:marBottom w:val="0"/>
      <w:divBdr>
        <w:top w:val="none" w:sz="0" w:space="0" w:color="auto"/>
        <w:left w:val="none" w:sz="0" w:space="0" w:color="auto"/>
        <w:bottom w:val="none" w:sz="0" w:space="0" w:color="auto"/>
        <w:right w:val="none" w:sz="0" w:space="0" w:color="auto"/>
      </w:divBdr>
      <w:divsChild>
        <w:div w:id="938567793">
          <w:marLeft w:val="-15"/>
          <w:marRight w:val="0"/>
          <w:marTop w:val="0"/>
          <w:marBottom w:val="0"/>
          <w:divBdr>
            <w:top w:val="none" w:sz="0" w:space="0" w:color="auto"/>
            <w:left w:val="none" w:sz="0" w:space="0" w:color="auto"/>
            <w:bottom w:val="none" w:sz="0" w:space="0" w:color="auto"/>
            <w:right w:val="none" w:sz="0" w:space="0" w:color="auto"/>
          </w:divBdr>
        </w:div>
      </w:divsChild>
    </w:div>
    <w:div w:id="1585652774">
      <w:bodyDiv w:val="1"/>
      <w:marLeft w:val="0"/>
      <w:marRight w:val="0"/>
      <w:marTop w:val="0"/>
      <w:marBottom w:val="0"/>
      <w:divBdr>
        <w:top w:val="none" w:sz="0" w:space="0" w:color="auto"/>
        <w:left w:val="none" w:sz="0" w:space="0" w:color="auto"/>
        <w:bottom w:val="none" w:sz="0" w:space="0" w:color="auto"/>
        <w:right w:val="none" w:sz="0" w:space="0" w:color="auto"/>
      </w:divBdr>
    </w:div>
    <w:div w:id="1774591167">
      <w:bodyDiv w:val="1"/>
      <w:marLeft w:val="0"/>
      <w:marRight w:val="0"/>
      <w:marTop w:val="0"/>
      <w:marBottom w:val="0"/>
      <w:divBdr>
        <w:top w:val="none" w:sz="0" w:space="0" w:color="auto"/>
        <w:left w:val="none" w:sz="0" w:space="0" w:color="auto"/>
        <w:bottom w:val="none" w:sz="0" w:space="0" w:color="auto"/>
        <w:right w:val="none" w:sz="0" w:space="0" w:color="auto"/>
      </w:divBdr>
    </w:div>
    <w:div w:id="1815873120">
      <w:bodyDiv w:val="1"/>
      <w:marLeft w:val="0"/>
      <w:marRight w:val="0"/>
      <w:marTop w:val="0"/>
      <w:marBottom w:val="0"/>
      <w:divBdr>
        <w:top w:val="none" w:sz="0" w:space="0" w:color="auto"/>
        <w:left w:val="none" w:sz="0" w:space="0" w:color="auto"/>
        <w:bottom w:val="none" w:sz="0" w:space="0" w:color="auto"/>
        <w:right w:val="none" w:sz="0" w:space="0" w:color="auto"/>
      </w:divBdr>
    </w:div>
    <w:div w:id="1845197446">
      <w:bodyDiv w:val="1"/>
      <w:marLeft w:val="0"/>
      <w:marRight w:val="0"/>
      <w:marTop w:val="0"/>
      <w:marBottom w:val="0"/>
      <w:divBdr>
        <w:top w:val="none" w:sz="0" w:space="0" w:color="auto"/>
        <w:left w:val="none" w:sz="0" w:space="0" w:color="auto"/>
        <w:bottom w:val="none" w:sz="0" w:space="0" w:color="auto"/>
        <w:right w:val="none" w:sz="0" w:space="0" w:color="auto"/>
      </w:divBdr>
    </w:div>
    <w:div w:id="1940405363">
      <w:bodyDiv w:val="1"/>
      <w:marLeft w:val="0"/>
      <w:marRight w:val="0"/>
      <w:marTop w:val="0"/>
      <w:marBottom w:val="0"/>
      <w:divBdr>
        <w:top w:val="none" w:sz="0" w:space="0" w:color="auto"/>
        <w:left w:val="none" w:sz="0" w:space="0" w:color="auto"/>
        <w:bottom w:val="none" w:sz="0" w:space="0" w:color="auto"/>
        <w:right w:val="none" w:sz="0" w:space="0" w:color="auto"/>
      </w:divBdr>
    </w:div>
    <w:div w:id="2051882532">
      <w:bodyDiv w:val="1"/>
      <w:marLeft w:val="0"/>
      <w:marRight w:val="0"/>
      <w:marTop w:val="0"/>
      <w:marBottom w:val="0"/>
      <w:divBdr>
        <w:top w:val="none" w:sz="0" w:space="0" w:color="auto"/>
        <w:left w:val="none" w:sz="0" w:space="0" w:color="auto"/>
        <w:bottom w:val="none" w:sz="0" w:space="0" w:color="auto"/>
        <w:right w:val="none" w:sz="0" w:space="0" w:color="auto"/>
      </w:divBdr>
    </w:div>
    <w:div w:id="2053652972">
      <w:bodyDiv w:val="1"/>
      <w:marLeft w:val="0"/>
      <w:marRight w:val="0"/>
      <w:marTop w:val="0"/>
      <w:marBottom w:val="0"/>
      <w:divBdr>
        <w:top w:val="none" w:sz="0" w:space="0" w:color="auto"/>
        <w:left w:val="none" w:sz="0" w:space="0" w:color="auto"/>
        <w:bottom w:val="none" w:sz="0" w:space="0" w:color="auto"/>
        <w:right w:val="none" w:sz="0" w:space="0" w:color="auto"/>
      </w:divBdr>
      <w:divsChild>
        <w:div w:id="32773161">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2;&#1083;&#1072;&#1076;&#1077;&#1083;&#1077;&#1094;\&#1056;&#1072;&#1073;&#1086;&#1095;&#1080;&#1081;%20&#1089;&#1090;&#1086;&#1083;\&#1041;&#1083;&#1072;&#1085;&#1082;&#108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4BE9-23AF-4D71-AC9A-BB9FC0968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2</TotalTime>
  <Pages>8</Pages>
  <Words>1870</Words>
  <Characters>10663</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О внесении изменений от 24</vt:lpstr>
    </vt:vector>
  </TitlesOfParts>
  <Company>ИВЦ</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от 24</dc:title>
  <dc:creator>-</dc:creator>
  <cp:lastModifiedBy>press</cp:lastModifiedBy>
  <cp:revision>2</cp:revision>
  <cp:lastPrinted>2023-11-09T03:28:00Z</cp:lastPrinted>
  <dcterms:created xsi:type="dcterms:W3CDTF">2026-03-31T03:45:00Z</dcterms:created>
  <dcterms:modified xsi:type="dcterms:W3CDTF">2026-03-31T03:45:00Z</dcterms:modified>
</cp:coreProperties>
</file>